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50979" w14:textId="77777777" w:rsidR="00356063" w:rsidRPr="00356063" w:rsidRDefault="00356063" w:rsidP="00157420">
      <w:pPr>
        <w:spacing w:after="0" w:line="240" w:lineRule="auto"/>
        <w:ind w:left="6379" w:hanging="425"/>
        <w:rPr>
          <w:rFonts w:ascii="Times New Roman" w:eastAsia="Times New Roman" w:hAnsi="Times New Roman" w:cs="Times New Roman"/>
          <w:kern w:val="0"/>
          <w:sz w:val="28"/>
          <w:szCs w:val="28"/>
          <w:lang w:eastAsia="uk-UA"/>
          <w14:ligatures w14:val="none"/>
        </w:rPr>
      </w:pPr>
      <w:r w:rsidRPr="00356063">
        <w:rPr>
          <w:rFonts w:ascii="Times New Roman" w:eastAsia="Times New Roman" w:hAnsi="Times New Roman" w:cs="Times New Roman"/>
          <w:kern w:val="0"/>
          <w:sz w:val="28"/>
          <w:szCs w:val="28"/>
          <w:lang w:eastAsia="uk-UA"/>
          <w14:ligatures w14:val="none"/>
        </w:rPr>
        <w:t>ЗАТВЕРДЖЕНО</w:t>
      </w:r>
    </w:p>
    <w:p w14:paraId="3ED92752" w14:textId="77777777" w:rsidR="00356063" w:rsidRPr="00356063" w:rsidRDefault="00356063" w:rsidP="00356063">
      <w:pPr>
        <w:spacing w:after="0" w:line="240" w:lineRule="auto"/>
        <w:ind w:left="6237" w:right="-142"/>
        <w:rPr>
          <w:rFonts w:ascii="Times New Roman" w:eastAsia="Times New Roman" w:hAnsi="Times New Roman" w:cs="Times New Roman"/>
          <w:kern w:val="0"/>
          <w:sz w:val="28"/>
          <w:szCs w:val="28"/>
          <w:lang w:eastAsia="uk-UA"/>
          <w14:ligatures w14:val="none"/>
        </w:rPr>
      </w:pPr>
    </w:p>
    <w:p w14:paraId="2BC64FC1" w14:textId="5E0074C7" w:rsidR="00356063" w:rsidRPr="00356063" w:rsidRDefault="00356063" w:rsidP="00157420">
      <w:pPr>
        <w:spacing w:after="0" w:line="240" w:lineRule="auto"/>
        <w:ind w:left="5954" w:right="-142"/>
        <w:rPr>
          <w:rFonts w:ascii="Times New Roman" w:eastAsia="Times New Roman" w:hAnsi="Times New Roman" w:cs="Times New Roman"/>
          <w:kern w:val="0"/>
          <w:sz w:val="28"/>
          <w:szCs w:val="28"/>
          <w:lang w:eastAsia="uk-UA"/>
          <w14:ligatures w14:val="none"/>
        </w:rPr>
      </w:pPr>
      <w:r w:rsidRPr="00356063">
        <w:rPr>
          <w:rFonts w:ascii="Times New Roman" w:eastAsia="Times New Roman" w:hAnsi="Times New Roman" w:cs="Times New Roman"/>
          <w:kern w:val="0"/>
          <w:sz w:val="28"/>
          <w:szCs w:val="28"/>
          <w:lang w:eastAsia="uk-UA"/>
          <w14:ligatures w14:val="none"/>
        </w:rPr>
        <w:t>Наказ</w:t>
      </w:r>
      <w:r w:rsidR="00157420">
        <w:rPr>
          <w:rFonts w:ascii="Times New Roman" w:eastAsia="Times New Roman" w:hAnsi="Times New Roman" w:cs="Times New Roman"/>
          <w:kern w:val="0"/>
          <w:sz w:val="28"/>
          <w:szCs w:val="28"/>
          <w:lang w:eastAsia="uk-UA"/>
          <w14:ligatures w14:val="none"/>
        </w:rPr>
        <w:t xml:space="preserve"> </w:t>
      </w:r>
      <w:r w:rsidRPr="00356063">
        <w:rPr>
          <w:rFonts w:ascii="Times New Roman" w:eastAsia="Times New Roman" w:hAnsi="Times New Roman" w:cs="Times New Roman"/>
          <w:kern w:val="0"/>
          <w:sz w:val="28"/>
          <w:szCs w:val="28"/>
          <w:lang w:eastAsia="uk-UA"/>
          <w14:ligatures w14:val="none"/>
        </w:rPr>
        <w:t xml:space="preserve">начальника </w:t>
      </w:r>
      <w:proofErr w:type="spellStart"/>
      <w:r w:rsidR="00157420">
        <w:rPr>
          <w:rFonts w:ascii="Times New Roman" w:eastAsia="Times New Roman" w:hAnsi="Times New Roman" w:cs="Times New Roman"/>
          <w:kern w:val="0"/>
          <w:sz w:val="28"/>
          <w:szCs w:val="28"/>
          <w:lang w:eastAsia="uk-UA"/>
          <w14:ligatures w14:val="none"/>
        </w:rPr>
        <w:t>Вараської</w:t>
      </w:r>
      <w:proofErr w:type="spellEnd"/>
      <w:r w:rsidRPr="00356063">
        <w:rPr>
          <w:rFonts w:ascii="Times New Roman" w:eastAsia="Times New Roman" w:hAnsi="Times New Roman" w:cs="Times New Roman"/>
          <w:kern w:val="0"/>
          <w:sz w:val="28"/>
          <w:szCs w:val="28"/>
          <w:lang w:eastAsia="uk-UA"/>
          <w14:ligatures w14:val="none"/>
        </w:rPr>
        <w:t xml:space="preserve"> міської військової адміністрації</w:t>
      </w:r>
    </w:p>
    <w:p w14:paraId="61D45AA4" w14:textId="5EBD3142" w:rsidR="00356063" w:rsidRPr="00356063" w:rsidRDefault="000143A0" w:rsidP="00356063">
      <w:pPr>
        <w:keepNext/>
        <w:shd w:val="clear" w:color="auto" w:fill="FFFFFF"/>
        <w:spacing w:after="0" w:line="240" w:lineRule="auto"/>
        <w:ind w:firstLine="720"/>
        <w:jc w:val="center"/>
        <w:rPr>
          <w:rFonts w:ascii="Times New Roman" w:eastAsia="Times New Roman" w:hAnsi="Times New Roman" w:cs="Times New Roman"/>
          <w:color w:val="000000"/>
          <w:kern w:val="0"/>
          <w:sz w:val="28"/>
          <w:szCs w:val="28"/>
          <w:lang w:eastAsia="ru-RU"/>
          <w14:ligatures w14:val="none"/>
        </w:rPr>
      </w:pPr>
      <w:r>
        <w:rPr>
          <w:rFonts w:ascii="Times New Roman" w:eastAsia="Times New Roman" w:hAnsi="Times New Roman"/>
          <w:kern w:val="0"/>
          <w:sz w:val="28"/>
          <w:szCs w:val="28"/>
          <w:lang w:eastAsia="uk-UA"/>
          <w14:ligatures w14:val="none"/>
        </w:rPr>
        <w:t xml:space="preserve">                                                  </w:t>
      </w:r>
      <w:r w:rsidR="00B05E68">
        <w:rPr>
          <w:rFonts w:ascii="Times New Roman" w:eastAsia="Times New Roman" w:hAnsi="Times New Roman"/>
          <w:kern w:val="0"/>
          <w:sz w:val="28"/>
          <w:szCs w:val="28"/>
          <w:lang w:eastAsia="uk-UA"/>
          <w14:ligatures w14:val="none"/>
        </w:rPr>
        <w:t xml:space="preserve">                      від </w:t>
      </w:r>
      <w:r>
        <w:rPr>
          <w:rFonts w:ascii="Times New Roman" w:eastAsia="Times New Roman" w:hAnsi="Times New Roman"/>
          <w:kern w:val="0"/>
          <w:sz w:val="28"/>
          <w:szCs w:val="28"/>
          <w:lang w:eastAsia="uk-UA"/>
          <w14:ligatures w14:val="none"/>
        </w:rPr>
        <w:t>2</w:t>
      </w:r>
      <w:r w:rsidR="0090359D">
        <w:rPr>
          <w:rFonts w:ascii="Times New Roman" w:eastAsia="Times New Roman" w:hAnsi="Times New Roman"/>
          <w:kern w:val="0"/>
          <w:sz w:val="28"/>
          <w:szCs w:val="28"/>
          <w:lang w:eastAsia="uk-UA"/>
          <w14:ligatures w14:val="none"/>
        </w:rPr>
        <w:t>3</w:t>
      </w:r>
      <w:r w:rsidR="00B05E68">
        <w:rPr>
          <w:rFonts w:ascii="Times New Roman" w:eastAsia="Times New Roman" w:hAnsi="Times New Roman"/>
          <w:kern w:val="0"/>
          <w:sz w:val="28"/>
          <w:szCs w:val="28"/>
          <w:lang w:eastAsia="uk-UA"/>
          <w14:ligatures w14:val="none"/>
        </w:rPr>
        <w:t xml:space="preserve"> квітня </w:t>
      </w:r>
      <w:r>
        <w:rPr>
          <w:rFonts w:ascii="Times New Roman" w:eastAsia="Times New Roman" w:hAnsi="Times New Roman"/>
          <w:kern w:val="0"/>
          <w:sz w:val="28"/>
          <w:szCs w:val="28"/>
          <w:lang w:eastAsia="uk-UA"/>
          <w14:ligatures w14:val="none"/>
        </w:rPr>
        <w:t xml:space="preserve">2024 </w:t>
      </w:r>
      <w:r w:rsidR="00B05E68">
        <w:rPr>
          <w:rFonts w:ascii="Times New Roman" w:eastAsia="Times New Roman" w:hAnsi="Times New Roman"/>
          <w:kern w:val="0"/>
          <w:sz w:val="28"/>
          <w:szCs w:val="28"/>
          <w:lang w:eastAsia="uk-UA"/>
          <w14:ligatures w14:val="none"/>
        </w:rPr>
        <w:t xml:space="preserve">року </w:t>
      </w:r>
      <w:r>
        <w:rPr>
          <w:rFonts w:ascii="Times New Roman" w:eastAsia="Times New Roman" w:hAnsi="Times New Roman"/>
          <w:kern w:val="0"/>
          <w:sz w:val="28"/>
          <w:szCs w:val="28"/>
          <w:lang w:eastAsia="uk-UA"/>
          <w14:ligatures w14:val="none"/>
        </w:rPr>
        <w:t>№ 41</w:t>
      </w:r>
    </w:p>
    <w:p w14:paraId="2AA63FCA" w14:textId="77777777" w:rsidR="00356063" w:rsidRPr="00356063" w:rsidRDefault="00356063" w:rsidP="00356063">
      <w:pPr>
        <w:keepNext/>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46E9E5AD" w14:textId="77777777" w:rsidR="00356063" w:rsidRPr="00356063" w:rsidRDefault="00356063" w:rsidP="00356063">
      <w:pPr>
        <w:keepNext/>
        <w:shd w:val="clear" w:color="auto" w:fill="FFFFFF"/>
        <w:spacing w:after="0" w:line="240" w:lineRule="auto"/>
        <w:ind w:firstLine="720"/>
        <w:jc w:val="center"/>
        <w:rPr>
          <w:rFonts w:ascii="Times New Roman" w:eastAsia="Times New Roman" w:hAnsi="Times New Roman" w:cs="Times New Roman"/>
          <w:color w:val="000000"/>
          <w:kern w:val="0"/>
          <w:sz w:val="28"/>
          <w:szCs w:val="28"/>
          <w:lang w:eastAsia="ru-RU"/>
          <w14:ligatures w14:val="none"/>
        </w:rPr>
      </w:pPr>
    </w:p>
    <w:p w14:paraId="161CE7A8" w14:textId="77777777" w:rsidR="00356063" w:rsidRPr="00356063" w:rsidRDefault="00356063" w:rsidP="00356063">
      <w:pPr>
        <w:keepNext/>
        <w:shd w:val="clear" w:color="auto" w:fill="FFFFFF"/>
        <w:spacing w:after="0" w:line="240" w:lineRule="auto"/>
        <w:jc w:val="center"/>
        <w:rPr>
          <w:rFonts w:ascii="Times New Roman" w:eastAsia="Times New Roman" w:hAnsi="Times New Roman" w:cs="Times New Roman"/>
          <w:b/>
          <w:color w:val="000000"/>
          <w:kern w:val="0"/>
          <w:sz w:val="28"/>
          <w:szCs w:val="28"/>
          <w:lang w:eastAsia="ru-RU"/>
          <w14:ligatures w14:val="none"/>
        </w:rPr>
      </w:pPr>
      <w:r w:rsidRPr="00356063">
        <w:rPr>
          <w:rFonts w:ascii="Times New Roman" w:eastAsia="Times New Roman" w:hAnsi="Times New Roman" w:cs="Times New Roman"/>
          <w:b/>
          <w:color w:val="000000"/>
          <w:kern w:val="0"/>
          <w:sz w:val="28"/>
          <w:szCs w:val="28"/>
          <w:lang w:eastAsia="ru-RU"/>
          <w14:ligatures w14:val="none"/>
        </w:rPr>
        <w:t>ПОЛОЖЕННЯ</w:t>
      </w:r>
      <w:r w:rsidRPr="00356063">
        <w:rPr>
          <w:rFonts w:ascii="Times New Roman" w:eastAsia="Times New Roman" w:hAnsi="Times New Roman" w:cs="Times New Roman"/>
          <w:color w:val="000000"/>
          <w:kern w:val="0"/>
          <w:sz w:val="28"/>
          <w:szCs w:val="28"/>
          <w:lang w:eastAsia="ru-RU"/>
          <w14:ligatures w14:val="none"/>
        </w:rPr>
        <w:br/>
      </w:r>
      <w:r w:rsidRPr="00356063">
        <w:rPr>
          <w:rFonts w:ascii="Times New Roman" w:eastAsia="Times New Roman" w:hAnsi="Times New Roman" w:cs="Times New Roman"/>
          <w:b/>
          <w:color w:val="000000"/>
          <w:kern w:val="0"/>
          <w:sz w:val="28"/>
          <w:szCs w:val="28"/>
          <w:lang w:eastAsia="ru-RU"/>
          <w14:ligatures w14:val="none"/>
        </w:rPr>
        <w:t>про комісію з питань техногенно-екологічної</w:t>
      </w:r>
      <w:r w:rsidRPr="00356063">
        <w:rPr>
          <w:rFonts w:ascii="Times New Roman" w:eastAsia="Times New Roman" w:hAnsi="Times New Roman" w:cs="Times New Roman"/>
          <w:b/>
          <w:color w:val="000000"/>
          <w:kern w:val="0"/>
          <w:sz w:val="28"/>
          <w:szCs w:val="28"/>
          <w:lang w:eastAsia="ru-RU"/>
          <w14:ligatures w14:val="none"/>
        </w:rPr>
        <w:br/>
        <w:t xml:space="preserve">безпеки та надзвичайних ситуацій </w:t>
      </w:r>
      <w:proofErr w:type="spellStart"/>
      <w:r w:rsidRPr="00356063">
        <w:rPr>
          <w:rFonts w:ascii="Times New Roman" w:eastAsia="Times New Roman" w:hAnsi="Times New Roman" w:cs="Times New Roman"/>
          <w:b/>
          <w:color w:val="000000"/>
          <w:kern w:val="0"/>
          <w:sz w:val="28"/>
          <w:szCs w:val="28"/>
          <w:lang w:eastAsia="ru-RU"/>
          <w14:ligatures w14:val="none"/>
        </w:rPr>
        <w:t>Вараської</w:t>
      </w:r>
      <w:proofErr w:type="spellEnd"/>
      <w:r w:rsidRPr="00356063">
        <w:rPr>
          <w:rFonts w:ascii="Times New Roman" w:eastAsia="Times New Roman" w:hAnsi="Times New Roman" w:cs="Times New Roman"/>
          <w:b/>
          <w:color w:val="000000"/>
          <w:kern w:val="0"/>
          <w:sz w:val="28"/>
          <w:szCs w:val="28"/>
          <w:lang w:eastAsia="ru-RU"/>
          <w14:ligatures w14:val="none"/>
        </w:rPr>
        <w:t xml:space="preserve"> міської територіальної громади</w:t>
      </w:r>
    </w:p>
    <w:p w14:paraId="6DEFC848" w14:textId="77777777" w:rsidR="00356063" w:rsidRPr="00356063" w:rsidRDefault="00356063" w:rsidP="00356063">
      <w:pPr>
        <w:keepNext/>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22E37176" w14:textId="77777777" w:rsidR="00356063" w:rsidRPr="00356063" w:rsidRDefault="00356063" w:rsidP="00356063">
      <w:pPr>
        <w:suppressAutoHyphens/>
        <w:spacing w:before="120" w:after="0" w:line="240" w:lineRule="auto"/>
        <w:ind w:firstLine="708"/>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 xml:space="preserve">1. </w:t>
      </w:r>
      <w:r w:rsidRPr="00356063">
        <w:rPr>
          <w:rFonts w:ascii="Times New Roman" w:eastAsia="Times New Roman" w:hAnsi="Times New Roman" w:cs="Times New Roman"/>
          <w:kern w:val="0"/>
          <w:sz w:val="28"/>
          <w:szCs w:val="28"/>
          <w:lang w:eastAsia="ru-RU"/>
          <w14:ligatures w14:val="none"/>
        </w:rPr>
        <w:t xml:space="preserve">Комісія з питань техногенно-екологічної безпеки та надзвичайних ситуацій </w:t>
      </w:r>
      <w:proofErr w:type="spellStart"/>
      <w:r w:rsidRPr="00356063">
        <w:rPr>
          <w:rFonts w:ascii="Times New Roman" w:eastAsia="Times New Roman" w:hAnsi="Times New Roman" w:cs="Times New Roman"/>
          <w:color w:val="000000"/>
          <w:kern w:val="0"/>
          <w:sz w:val="28"/>
          <w:szCs w:val="28"/>
          <w:lang w:eastAsia="ru-RU"/>
          <w14:ligatures w14:val="none"/>
        </w:rPr>
        <w:t>Вараської</w:t>
      </w:r>
      <w:proofErr w:type="spellEnd"/>
      <w:r w:rsidRPr="00356063">
        <w:rPr>
          <w:rFonts w:ascii="Times New Roman" w:eastAsia="Times New Roman" w:hAnsi="Times New Roman" w:cs="Times New Roman"/>
          <w:color w:val="000000"/>
          <w:kern w:val="0"/>
          <w:sz w:val="28"/>
          <w:szCs w:val="28"/>
          <w:lang w:eastAsia="ru-RU"/>
          <w14:ligatures w14:val="none"/>
        </w:rPr>
        <w:t xml:space="preserve"> міської територіальної громади</w:t>
      </w:r>
      <w:r w:rsidRPr="00356063">
        <w:rPr>
          <w:rFonts w:ascii="Times New Roman" w:eastAsia="Times New Roman" w:hAnsi="Times New Roman" w:cs="Times New Roman"/>
          <w:kern w:val="0"/>
          <w:sz w:val="28"/>
          <w:szCs w:val="28"/>
          <w:lang w:eastAsia="ru-RU"/>
          <w14:ligatures w14:val="none"/>
        </w:rPr>
        <w:t xml:space="preserve"> (далі – комісія) є постійно діючим органом, який утворюється </w:t>
      </w:r>
      <w:proofErr w:type="spellStart"/>
      <w:r w:rsidRPr="00356063">
        <w:rPr>
          <w:rFonts w:ascii="Times New Roman" w:eastAsia="Times New Roman" w:hAnsi="Times New Roman" w:cs="Times New Roman"/>
          <w:kern w:val="0"/>
          <w:sz w:val="28"/>
          <w:szCs w:val="28"/>
          <w:lang w:eastAsia="ru-RU"/>
          <w14:ligatures w14:val="none"/>
        </w:rPr>
        <w:t>Вараською</w:t>
      </w:r>
      <w:proofErr w:type="spellEnd"/>
      <w:r w:rsidRPr="00356063">
        <w:rPr>
          <w:rFonts w:ascii="Times New Roman" w:eastAsia="Times New Roman" w:hAnsi="Times New Roman" w:cs="Times New Roman"/>
          <w:kern w:val="0"/>
          <w:sz w:val="28"/>
          <w:szCs w:val="28"/>
          <w:lang w:eastAsia="ru-RU"/>
          <w14:ligatures w14:val="none"/>
        </w:rPr>
        <w:t xml:space="preserve"> міською військовою адміністрацією  для координації діяльності міської військової адміністрації, органів місцевого самоврядування, підприємств, установ та організацій, пов’язаної із забезпеченням техногенно-екологічної безпеки, захисту населення і територій від наслідків надзвичайних ситуацій, запобігання виникненню надзвичайних ситуацій і реагування на них.</w:t>
      </w:r>
    </w:p>
    <w:p w14:paraId="0A8486B9" w14:textId="350550D5" w:rsidR="00356063" w:rsidRPr="00356063" w:rsidRDefault="00356063" w:rsidP="00356063">
      <w:pPr>
        <w:suppressAutoHyphens/>
        <w:spacing w:before="120"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 xml:space="preserve">2.  </w:t>
      </w:r>
      <w:r w:rsidRPr="00356063">
        <w:rPr>
          <w:rFonts w:ascii="Times New Roman" w:eastAsia="Times New Roman" w:hAnsi="Times New Roman" w:cs="Times New Roman"/>
          <w:kern w:val="0"/>
          <w:sz w:val="28"/>
          <w:szCs w:val="28"/>
          <w:lang w:eastAsia="ru-RU"/>
          <w14:ligatures w14:val="none"/>
        </w:rPr>
        <w:t>Комісія</w:t>
      </w:r>
      <w:r w:rsidRPr="00356063">
        <w:rPr>
          <w:rFonts w:ascii="Times New Roman" w:eastAsia="Times New Roman" w:hAnsi="Times New Roman" w:cs="Times New Roman"/>
          <w:color w:val="000000"/>
          <w:kern w:val="0"/>
          <w:sz w:val="28"/>
          <w:szCs w:val="28"/>
          <w:lang w:eastAsia="ru-RU"/>
          <w14:ligatures w14:val="none"/>
        </w:rPr>
        <w:t xml:space="preserve"> у своїй діяльності керується Конституцією і законами України, а також указами Президента України і постановами Верховної Ради України, прийнятими відповідно до Конституції та законів України, актами Кабінету Міністрів України, рішеннями Державної комісії з питань техногенно-екологічної безпеки та надзвичайних ситуацій,</w:t>
      </w:r>
      <w:r w:rsidR="00157420">
        <w:rPr>
          <w:rFonts w:ascii="Times New Roman" w:eastAsia="Times New Roman" w:hAnsi="Times New Roman" w:cs="Times New Roman"/>
          <w:color w:val="000000"/>
          <w:kern w:val="0"/>
          <w:sz w:val="28"/>
          <w:szCs w:val="28"/>
          <w:lang w:eastAsia="ru-RU"/>
          <w14:ligatures w14:val="none"/>
        </w:rPr>
        <w:t xml:space="preserve"> рішеннями обласної комісії з питань техногенно-екологічної безпеки та надзвичайних ситуацій, рішеннями районної комісії з питань техногенно-екологічної безпеки та надзвичайних ситуацій, </w:t>
      </w:r>
      <w:r w:rsidRPr="00356063">
        <w:rPr>
          <w:rFonts w:ascii="Times New Roman" w:eastAsia="Times New Roman" w:hAnsi="Times New Roman" w:cs="Times New Roman"/>
          <w:color w:val="000000"/>
          <w:kern w:val="0"/>
          <w:sz w:val="28"/>
          <w:szCs w:val="28"/>
          <w:lang w:eastAsia="ru-RU"/>
          <w14:ligatures w14:val="none"/>
        </w:rPr>
        <w:t>розпорядженнями голови обласної державної адміністрації, розпорядженнями голови районної державної адміністрації та цим Положенням.</w:t>
      </w:r>
    </w:p>
    <w:p w14:paraId="19312C4B" w14:textId="77777777" w:rsidR="00356063" w:rsidRPr="00356063" w:rsidRDefault="00356063" w:rsidP="00356063">
      <w:pPr>
        <w:suppressAutoHyphens/>
        <w:spacing w:before="120" w:after="24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 xml:space="preserve">3. </w:t>
      </w:r>
      <w:r w:rsidRPr="00356063">
        <w:rPr>
          <w:rFonts w:ascii="Times New Roman" w:eastAsia="Times New Roman" w:hAnsi="Times New Roman" w:cs="Times New Roman"/>
          <w:kern w:val="0"/>
          <w:sz w:val="28"/>
          <w:szCs w:val="28"/>
          <w:lang w:eastAsia="ru-RU"/>
          <w14:ligatures w14:val="none"/>
        </w:rPr>
        <w:t>Основними</w:t>
      </w:r>
      <w:r w:rsidRPr="00356063">
        <w:rPr>
          <w:rFonts w:ascii="Times New Roman" w:eastAsia="Times New Roman" w:hAnsi="Times New Roman" w:cs="Times New Roman"/>
          <w:color w:val="000000"/>
          <w:kern w:val="0"/>
          <w:sz w:val="28"/>
          <w:szCs w:val="28"/>
          <w:lang w:eastAsia="ru-RU"/>
          <w14:ligatures w14:val="none"/>
        </w:rPr>
        <w:t xml:space="preserve"> завданнями комісії є:</w:t>
      </w:r>
    </w:p>
    <w:p w14:paraId="0E7CFEDC"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 xml:space="preserve">1) </w:t>
      </w:r>
      <w:r w:rsidRPr="00356063">
        <w:rPr>
          <w:rFonts w:ascii="Times New Roman" w:eastAsia="Times New Roman" w:hAnsi="Times New Roman" w:cs="Times New Roman"/>
          <w:kern w:val="0"/>
          <w:sz w:val="28"/>
          <w:szCs w:val="28"/>
          <w:lang w:eastAsia="ru-RU"/>
          <w14:ligatures w14:val="none"/>
        </w:rPr>
        <w:t>координація діяльності міської військової адміністрації, органів місцевого самоврядування, підприємств, установ та організацій</w:t>
      </w:r>
      <w:r w:rsidRPr="00356063">
        <w:rPr>
          <w:rFonts w:ascii="Times New Roman" w:eastAsia="Times New Roman" w:hAnsi="Times New Roman" w:cs="Times New Roman"/>
          <w:color w:val="000000"/>
          <w:kern w:val="0"/>
          <w:sz w:val="28"/>
          <w:szCs w:val="28"/>
          <w:lang w:eastAsia="ru-RU"/>
          <w14:ligatures w14:val="none"/>
        </w:rPr>
        <w:t>, пов’язаної із:</w:t>
      </w:r>
    </w:p>
    <w:p w14:paraId="6C49E794"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 xml:space="preserve">функціонуванням </w:t>
      </w:r>
      <w:proofErr w:type="spellStart"/>
      <w:r w:rsidRPr="00356063">
        <w:rPr>
          <w:rFonts w:ascii="Times New Roman" w:eastAsia="Times New Roman" w:hAnsi="Times New Roman" w:cs="Times New Roman"/>
          <w:color w:val="000000"/>
          <w:kern w:val="0"/>
          <w:sz w:val="28"/>
          <w:szCs w:val="28"/>
          <w:lang w:eastAsia="ru-RU"/>
          <w14:ligatures w14:val="none"/>
        </w:rPr>
        <w:t>Вараської</w:t>
      </w:r>
      <w:proofErr w:type="spellEnd"/>
      <w:r w:rsidRPr="00356063">
        <w:rPr>
          <w:rFonts w:ascii="Times New Roman" w:eastAsia="Times New Roman" w:hAnsi="Times New Roman" w:cs="Times New Roman"/>
          <w:color w:val="000000"/>
          <w:kern w:val="0"/>
          <w:sz w:val="28"/>
          <w:szCs w:val="28"/>
          <w:lang w:eastAsia="ru-RU"/>
          <w14:ligatures w14:val="none"/>
        </w:rPr>
        <w:t xml:space="preserve"> міської </w:t>
      </w:r>
      <w:proofErr w:type="spellStart"/>
      <w:r w:rsidRPr="00356063">
        <w:rPr>
          <w:rFonts w:ascii="Times New Roman" w:eastAsia="Times New Roman" w:hAnsi="Times New Roman" w:cs="Times New Roman"/>
          <w:color w:val="000000"/>
          <w:kern w:val="0"/>
          <w:sz w:val="28"/>
          <w:szCs w:val="28"/>
          <w:lang w:eastAsia="ru-RU"/>
          <w14:ligatures w14:val="none"/>
        </w:rPr>
        <w:t>субланки</w:t>
      </w:r>
      <w:proofErr w:type="spellEnd"/>
      <w:r w:rsidRPr="00356063">
        <w:rPr>
          <w:rFonts w:ascii="Times New Roman" w:eastAsia="Times New Roman" w:hAnsi="Times New Roman" w:cs="Times New Roman"/>
          <w:color w:val="000000"/>
          <w:kern w:val="0"/>
          <w:sz w:val="28"/>
          <w:szCs w:val="28"/>
          <w:lang w:eastAsia="ru-RU"/>
          <w14:ligatures w14:val="none"/>
        </w:rPr>
        <w:t xml:space="preserve"> </w:t>
      </w:r>
      <w:proofErr w:type="spellStart"/>
      <w:r w:rsidRPr="00356063">
        <w:rPr>
          <w:rFonts w:ascii="Times New Roman" w:eastAsia="Times New Roman" w:hAnsi="Times New Roman" w:cs="Times New Roman"/>
          <w:color w:val="000000"/>
          <w:kern w:val="0"/>
          <w:sz w:val="28"/>
          <w:szCs w:val="28"/>
          <w:lang w:eastAsia="ru-RU"/>
          <w14:ligatures w14:val="none"/>
        </w:rPr>
        <w:t>Вараської</w:t>
      </w:r>
      <w:proofErr w:type="spellEnd"/>
      <w:r w:rsidRPr="00356063">
        <w:rPr>
          <w:rFonts w:ascii="Times New Roman" w:eastAsia="Times New Roman" w:hAnsi="Times New Roman" w:cs="Times New Roman"/>
          <w:color w:val="000000"/>
          <w:kern w:val="0"/>
          <w:sz w:val="28"/>
          <w:szCs w:val="28"/>
          <w:lang w:eastAsia="ru-RU"/>
          <w14:ligatures w14:val="none"/>
        </w:rPr>
        <w:t xml:space="preserve"> районної ланки територіальної підсистеми єдиної системи цивільного захисту Рівненської області;</w:t>
      </w:r>
    </w:p>
    <w:p w14:paraId="6A4618AA"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здійсненням оповіщення органів управління та сил цивільного захисту, а також населення громади про виникнення надзвичайної ситуації та інформування його про дії в умовах такої ситуації;</w:t>
      </w:r>
    </w:p>
    <w:p w14:paraId="1E2D345C"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uk-UA"/>
          <w14:ligatures w14:val="none"/>
        </w:rPr>
      </w:pPr>
      <w:r w:rsidRPr="00356063">
        <w:rPr>
          <w:rFonts w:ascii="Times New Roman" w:eastAsia="Times New Roman" w:hAnsi="Times New Roman" w:cs="Times New Roman"/>
          <w:color w:val="000000"/>
          <w:kern w:val="0"/>
          <w:sz w:val="28"/>
          <w:szCs w:val="28"/>
          <w:lang w:eastAsia="uk-UA"/>
          <w14:ligatures w14:val="none"/>
        </w:rPr>
        <w:t>залученням сил цивільного захисту до проведення аварійно-рятувальних та інших невідкладних робіт, ліквідації наслідків надзвичайної ситуації, надання гуманітарної допомоги;</w:t>
      </w:r>
    </w:p>
    <w:p w14:paraId="473E77E7"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uk-UA"/>
          <w14:ligatures w14:val="none"/>
        </w:rPr>
      </w:pPr>
      <w:r w:rsidRPr="00356063">
        <w:rPr>
          <w:rFonts w:ascii="Times New Roman" w:eastAsia="Times New Roman" w:hAnsi="Times New Roman" w:cs="Times New Roman"/>
          <w:color w:val="000000"/>
          <w:kern w:val="0"/>
          <w:sz w:val="28"/>
          <w:szCs w:val="28"/>
          <w:lang w:eastAsia="uk-UA"/>
          <w14:ligatures w14:val="none"/>
        </w:rPr>
        <w:t>забезпеченням реалізації вимог техногенної та пожежної безпеки;</w:t>
      </w:r>
    </w:p>
    <w:p w14:paraId="428AA186"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uk-UA"/>
          <w14:ligatures w14:val="none"/>
        </w:rPr>
      </w:pPr>
      <w:r w:rsidRPr="00356063">
        <w:rPr>
          <w:rFonts w:ascii="Times New Roman" w:eastAsia="Times New Roman" w:hAnsi="Times New Roman" w:cs="Times New Roman"/>
          <w:color w:val="000000"/>
          <w:kern w:val="0"/>
          <w:sz w:val="28"/>
          <w:szCs w:val="28"/>
          <w:lang w:eastAsia="uk-UA"/>
          <w14:ligatures w14:val="none"/>
        </w:rPr>
        <w:t>навчанням населення діям у надзвичайних ситуаціях;</w:t>
      </w:r>
    </w:p>
    <w:p w14:paraId="5B636BE4"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визначенням меж зони надзвичайної ситуації;</w:t>
      </w:r>
    </w:p>
    <w:p w14:paraId="102EFE58"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FF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lastRenderedPageBreak/>
        <w:t>здійсненням постійного прогнозування зони можливого поширення надзвичайної ситуації та масштабів можливих наслідків;</w:t>
      </w:r>
    </w:p>
    <w:p w14:paraId="75E03AC0" w14:textId="21E669FB"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організацією робіт із локалізації і ліквідації наслідків надзвичайної ситуації, залучення для цього необхідних сил і засобів</w:t>
      </w:r>
      <w:r w:rsidR="00157420">
        <w:rPr>
          <w:rFonts w:ascii="Times New Roman" w:eastAsia="Times New Roman" w:hAnsi="Times New Roman" w:cs="Times New Roman"/>
          <w:color w:val="000000"/>
          <w:kern w:val="0"/>
          <w:sz w:val="28"/>
          <w:szCs w:val="28"/>
          <w:lang w:eastAsia="ru-RU"/>
          <w14:ligatures w14:val="none"/>
        </w:rPr>
        <w:t>.</w:t>
      </w:r>
    </w:p>
    <w:p w14:paraId="363ACE36" w14:textId="77777777" w:rsidR="00356063" w:rsidRPr="00356063" w:rsidRDefault="00356063" w:rsidP="00157420">
      <w:pPr>
        <w:shd w:val="clear" w:color="auto" w:fill="FFFFFF"/>
        <w:suppressAutoHyphen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організацією та здійсненням:</w:t>
      </w:r>
    </w:p>
    <w:p w14:paraId="0905CE34"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заходів щодо життєзабезпечення населення, що постраждало внаслідок виникнення надзвичайної ситуації;</w:t>
      </w:r>
    </w:p>
    <w:p w14:paraId="3EC45989"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заходів з евакуації (у разі потреби);</w:t>
      </w:r>
    </w:p>
    <w:p w14:paraId="0DABC2E6"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радіаційного, хімічного, біологічного, інженерного та медичного захисту населення і територій від наслідків надзвичайної ситуації;</w:t>
      </w:r>
    </w:p>
    <w:p w14:paraId="1160BB23"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uk-UA"/>
          <w14:ligatures w14:val="none"/>
        </w:rPr>
      </w:pPr>
      <w:r w:rsidRPr="00356063">
        <w:rPr>
          <w:rFonts w:ascii="Times New Roman" w:eastAsia="Times New Roman" w:hAnsi="Times New Roman" w:cs="Times New Roman"/>
          <w:color w:val="000000"/>
          <w:kern w:val="0"/>
          <w:sz w:val="28"/>
          <w:szCs w:val="28"/>
          <w:lang w:eastAsia="uk-UA"/>
          <w14:ligatures w14:val="none"/>
        </w:rPr>
        <w:t xml:space="preserve">вжиттям заходів щодо забезпечення готовності </w:t>
      </w:r>
      <w:proofErr w:type="spellStart"/>
      <w:r w:rsidRPr="00356063">
        <w:rPr>
          <w:rFonts w:ascii="Times New Roman" w:eastAsia="Times New Roman" w:hAnsi="Times New Roman" w:cs="Times New Roman"/>
          <w:color w:val="000000"/>
          <w:kern w:val="0"/>
          <w:sz w:val="28"/>
          <w:szCs w:val="28"/>
          <w:lang w:eastAsia="uk-UA"/>
          <w14:ligatures w14:val="none"/>
        </w:rPr>
        <w:t>Вараської</w:t>
      </w:r>
      <w:proofErr w:type="spellEnd"/>
      <w:r w:rsidRPr="00356063">
        <w:rPr>
          <w:rFonts w:ascii="Times New Roman" w:eastAsia="Times New Roman" w:hAnsi="Times New Roman" w:cs="Times New Roman"/>
          <w:color w:val="000000"/>
          <w:kern w:val="0"/>
          <w:sz w:val="28"/>
          <w:szCs w:val="28"/>
          <w:lang w:eastAsia="uk-UA"/>
          <w14:ligatures w14:val="none"/>
        </w:rPr>
        <w:t xml:space="preserve"> міської </w:t>
      </w:r>
      <w:proofErr w:type="spellStart"/>
      <w:r w:rsidRPr="00356063">
        <w:rPr>
          <w:rFonts w:ascii="Times New Roman" w:eastAsia="Times New Roman" w:hAnsi="Times New Roman" w:cs="Times New Roman"/>
          <w:color w:val="000000"/>
          <w:kern w:val="0"/>
          <w:sz w:val="28"/>
          <w:szCs w:val="28"/>
          <w:lang w:eastAsia="uk-UA"/>
          <w14:ligatures w14:val="none"/>
        </w:rPr>
        <w:t>субланки</w:t>
      </w:r>
      <w:proofErr w:type="spellEnd"/>
      <w:r w:rsidRPr="00356063">
        <w:rPr>
          <w:rFonts w:ascii="Times New Roman" w:eastAsia="Times New Roman" w:hAnsi="Times New Roman" w:cs="Times New Roman"/>
          <w:color w:val="000000"/>
          <w:kern w:val="0"/>
          <w:sz w:val="28"/>
          <w:szCs w:val="28"/>
          <w:lang w:eastAsia="uk-UA"/>
          <w14:ligatures w14:val="none"/>
        </w:rPr>
        <w:t xml:space="preserve"> </w:t>
      </w:r>
      <w:proofErr w:type="spellStart"/>
      <w:r w:rsidRPr="00356063">
        <w:rPr>
          <w:rFonts w:ascii="Times New Roman" w:eastAsia="Times New Roman" w:hAnsi="Times New Roman" w:cs="Times New Roman"/>
          <w:color w:val="000000"/>
          <w:kern w:val="0"/>
          <w:sz w:val="28"/>
          <w:szCs w:val="28"/>
          <w:lang w:eastAsia="uk-UA"/>
          <w14:ligatures w14:val="none"/>
        </w:rPr>
        <w:t>Вараської</w:t>
      </w:r>
      <w:proofErr w:type="spellEnd"/>
      <w:r w:rsidRPr="00356063">
        <w:rPr>
          <w:rFonts w:ascii="Times New Roman" w:eastAsia="Times New Roman" w:hAnsi="Times New Roman" w:cs="Times New Roman"/>
          <w:color w:val="000000"/>
          <w:kern w:val="0"/>
          <w:sz w:val="28"/>
          <w:szCs w:val="28"/>
          <w:lang w:eastAsia="uk-UA"/>
          <w14:ligatures w14:val="none"/>
        </w:rPr>
        <w:t xml:space="preserve"> районної ланки територіальної підсистеми єдиної державної системи цивільного захисту Рівненської області до дій в умовах надзвичайної ситуації та в особливий період;</w:t>
      </w:r>
    </w:p>
    <w:p w14:paraId="46F7EF6D"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здійсненням безперервного контролю за розвитком надзвичайної ситуації та обстановкою на аварійних об’єктах і прилеглих до них територіях;</w:t>
      </w:r>
    </w:p>
    <w:p w14:paraId="30A90DE7"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інформуванням органів управління цивільного захисту та населення про розвиток надзвичайної ситуації та заходи, що здійснюються.</w:t>
      </w:r>
    </w:p>
    <w:p w14:paraId="60872092" w14:textId="77777777" w:rsidR="00356063" w:rsidRPr="00356063" w:rsidRDefault="00356063" w:rsidP="00157420">
      <w:pPr>
        <w:shd w:val="clear" w:color="auto" w:fill="FFFFFF"/>
        <w:suppressAutoHyphens/>
        <w:spacing w:after="0" w:line="240" w:lineRule="auto"/>
        <w:ind w:left="709"/>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забезпеченням:</w:t>
      </w:r>
    </w:p>
    <w:p w14:paraId="3AF97015"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живучості об’єктів національної економіки та державного управління під час реагування на надзвичайну ситуацію;</w:t>
      </w:r>
    </w:p>
    <w:p w14:paraId="0E4DB6D0"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стабільного функціонування об’єктів паливно-енергетичного комплексу під час виникнення надзвичайної ситуації, злагодженої роботи підприємств, установ та організацій для забезпечення сталої і безперебійної роботи об’єктів Єдиної газотранспортної та об’єднаної енергетичної систем України, що розташовані на території громади;</w:t>
      </w:r>
    </w:p>
    <w:p w14:paraId="566B1397"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безпеки та сталої роботи транспортної інфраструктури, послуг поштового зв’язку та всіх видів електричного зв’язку на території громади;</w:t>
      </w:r>
    </w:p>
    <w:p w14:paraId="64DB7360"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санітарного та епідемічного благополуччя населення громади;</w:t>
      </w:r>
    </w:p>
    <w:p w14:paraId="51E61CD0"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організацією та керівництвом проведенням робіт з ліквідації наслідків надзвичайних ситуацій місцевого рівня;</w:t>
      </w:r>
    </w:p>
    <w:p w14:paraId="03EC49D5" w14:textId="08247EC1"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встановленням кількісних та якісних показників виведення з ладу транспортних засобів, промислових, громадських і житлових будинків та споруд, комунальних і енергетичних мереж, засобів зв’язку, магістральних газо-, нафто- або інших трубопроводів, залізничних вузлів, аеропортів, мостів, шляхопроводів тощо, розташованих на території громади</w:t>
      </w:r>
      <w:r w:rsidR="00157420">
        <w:rPr>
          <w:rFonts w:ascii="Times New Roman" w:eastAsia="Times New Roman" w:hAnsi="Times New Roman" w:cs="Times New Roman"/>
          <w:color w:val="000000"/>
          <w:kern w:val="0"/>
          <w:sz w:val="28"/>
          <w:szCs w:val="28"/>
          <w:lang w:eastAsia="ru-RU"/>
          <w14:ligatures w14:val="none"/>
        </w:rPr>
        <w:t>.</w:t>
      </w:r>
    </w:p>
    <w:p w14:paraId="1AD923EF"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2) визначення шляхів та способів вирішення проблемних питань, що виникають під час:</w:t>
      </w:r>
    </w:p>
    <w:p w14:paraId="17443A1B" w14:textId="0071CD8C"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 xml:space="preserve">функціонування </w:t>
      </w:r>
      <w:proofErr w:type="spellStart"/>
      <w:r w:rsidRPr="00356063">
        <w:rPr>
          <w:rFonts w:ascii="Times New Roman" w:eastAsia="Times New Roman" w:hAnsi="Times New Roman" w:cs="Times New Roman"/>
          <w:color w:val="000000"/>
          <w:kern w:val="0"/>
          <w:sz w:val="28"/>
          <w:szCs w:val="28"/>
          <w:lang w:eastAsia="ru-RU"/>
          <w14:ligatures w14:val="none"/>
        </w:rPr>
        <w:t>Вараської</w:t>
      </w:r>
      <w:proofErr w:type="spellEnd"/>
      <w:r w:rsidRPr="00356063">
        <w:rPr>
          <w:rFonts w:ascii="Times New Roman" w:eastAsia="Times New Roman" w:hAnsi="Times New Roman" w:cs="Times New Roman"/>
          <w:color w:val="000000"/>
          <w:kern w:val="0"/>
          <w:sz w:val="28"/>
          <w:szCs w:val="28"/>
          <w:lang w:eastAsia="ru-RU"/>
          <w14:ligatures w14:val="none"/>
        </w:rPr>
        <w:t xml:space="preserve"> міської </w:t>
      </w:r>
      <w:proofErr w:type="spellStart"/>
      <w:r w:rsidRPr="00356063">
        <w:rPr>
          <w:rFonts w:ascii="Times New Roman" w:eastAsia="Times New Roman" w:hAnsi="Times New Roman" w:cs="Times New Roman"/>
          <w:color w:val="000000"/>
          <w:kern w:val="0"/>
          <w:sz w:val="28"/>
          <w:szCs w:val="28"/>
          <w:lang w:eastAsia="ru-RU"/>
          <w14:ligatures w14:val="none"/>
        </w:rPr>
        <w:t>субланки</w:t>
      </w:r>
      <w:proofErr w:type="spellEnd"/>
      <w:r w:rsidRPr="00356063">
        <w:rPr>
          <w:rFonts w:ascii="Times New Roman" w:eastAsia="Times New Roman" w:hAnsi="Times New Roman" w:cs="Times New Roman"/>
          <w:color w:val="000000"/>
          <w:kern w:val="0"/>
          <w:sz w:val="28"/>
          <w:szCs w:val="28"/>
          <w:lang w:eastAsia="ru-RU"/>
          <w14:ligatures w14:val="none"/>
        </w:rPr>
        <w:t xml:space="preserve"> </w:t>
      </w:r>
      <w:proofErr w:type="spellStart"/>
      <w:r w:rsidRPr="00356063">
        <w:rPr>
          <w:rFonts w:ascii="Times New Roman" w:eastAsia="Times New Roman" w:hAnsi="Times New Roman" w:cs="Times New Roman"/>
          <w:color w:val="000000"/>
          <w:kern w:val="0"/>
          <w:sz w:val="28"/>
          <w:szCs w:val="28"/>
          <w:lang w:eastAsia="ru-RU"/>
          <w14:ligatures w14:val="none"/>
        </w:rPr>
        <w:t>Вараської</w:t>
      </w:r>
      <w:proofErr w:type="spellEnd"/>
      <w:r w:rsidRPr="00356063">
        <w:rPr>
          <w:rFonts w:ascii="Times New Roman" w:eastAsia="Times New Roman" w:hAnsi="Times New Roman" w:cs="Times New Roman"/>
          <w:color w:val="000000"/>
          <w:kern w:val="0"/>
          <w:sz w:val="28"/>
          <w:szCs w:val="28"/>
          <w:lang w:eastAsia="ru-RU"/>
          <w14:ligatures w14:val="none"/>
        </w:rPr>
        <w:t xml:space="preserve"> районної ланки територіальної підсистеми єдиної державної системи цивільного захисту Рівненської області</w:t>
      </w:r>
      <w:r w:rsidR="00157420">
        <w:rPr>
          <w:rFonts w:ascii="Times New Roman" w:eastAsia="Times New Roman" w:hAnsi="Times New Roman" w:cs="Times New Roman"/>
          <w:color w:val="000000"/>
          <w:kern w:val="0"/>
          <w:sz w:val="28"/>
          <w:szCs w:val="28"/>
          <w:lang w:eastAsia="ru-RU"/>
          <w14:ligatures w14:val="none"/>
        </w:rPr>
        <w:t>.</w:t>
      </w:r>
    </w:p>
    <w:p w14:paraId="2F75CCB7" w14:textId="77777777" w:rsidR="00356063" w:rsidRPr="00356063" w:rsidRDefault="00356063" w:rsidP="00157420">
      <w:pPr>
        <w:shd w:val="clear" w:color="auto" w:fill="FFFFFF"/>
        <w:suppressAutoHyphens/>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здійснення заходів:</w:t>
      </w:r>
    </w:p>
    <w:p w14:paraId="553B5714"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щодо соціального захисту населення, що постраждало</w:t>
      </w:r>
      <w:r w:rsidRPr="00356063">
        <w:rPr>
          <w:rFonts w:ascii="Times New Roman" w:eastAsia="Times New Roman" w:hAnsi="Times New Roman" w:cs="Times New Roman"/>
          <w:color w:val="000000"/>
          <w:kern w:val="0"/>
          <w:sz w:val="28"/>
          <w:szCs w:val="28"/>
          <w:lang w:val="ru-RU" w:eastAsia="ru-RU"/>
          <w14:ligatures w14:val="none"/>
        </w:rPr>
        <w:t> </w:t>
      </w:r>
      <w:r w:rsidRPr="00356063">
        <w:rPr>
          <w:rFonts w:ascii="Times New Roman" w:eastAsia="Times New Roman" w:hAnsi="Times New Roman" w:cs="Times New Roman"/>
          <w:color w:val="000000"/>
          <w:kern w:val="0"/>
          <w:sz w:val="28"/>
          <w:szCs w:val="28"/>
          <w:lang w:eastAsia="ru-RU"/>
          <w14:ligatures w14:val="none"/>
        </w:rPr>
        <w:t>внаслідок виникнення надзвичайної ситуації на території громади;</w:t>
      </w:r>
    </w:p>
    <w:p w14:paraId="608888DC"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lastRenderedPageBreak/>
        <w:t>щодо медичного та біологічного захисту населення у разі виникнення надзвичайної ситуації;</w:t>
      </w:r>
    </w:p>
    <w:p w14:paraId="70F73DA8" w14:textId="3B0A5999"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порушення умов належного функціонування об’єктів інфраструктури та безпеки життєдіяльності населення, зокрема у сферах національної безпеки і оборони, енергетики, фінансів, соціального захисту, охорони здоров’я та навколишнього природного середовища</w:t>
      </w:r>
      <w:r w:rsidR="00157420">
        <w:rPr>
          <w:rFonts w:ascii="Times New Roman" w:eastAsia="Times New Roman" w:hAnsi="Times New Roman" w:cs="Times New Roman"/>
          <w:color w:val="000000"/>
          <w:kern w:val="0"/>
          <w:sz w:val="28"/>
          <w:szCs w:val="28"/>
          <w:lang w:eastAsia="ru-RU"/>
          <w14:ligatures w14:val="none"/>
        </w:rPr>
        <w:t>.</w:t>
      </w:r>
    </w:p>
    <w:p w14:paraId="580538C9" w14:textId="2BC05550"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3) підвищення ефективності діяльності міської військової адміністрації, орган</w:t>
      </w:r>
      <w:r w:rsidR="00157420">
        <w:rPr>
          <w:rFonts w:ascii="Times New Roman" w:eastAsia="Times New Roman" w:hAnsi="Times New Roman" w:cs="Times New Roman"/>
          <w:color w:val="000000"/>
          <w:kern w:val="0"/>
          <w:sz w:val="28"/>
          <w:szCs w:val="28"/>
          <w:lang w:eastAsia="ru-RU"/>
          <w14:ligatures w14:val="none"/>
        </w:rPr>
        <w:t>у</w:t>
      </w:r>
      <w:r w:rsidRPr="00356063">
        <w:rPr>
          <w:rFonts w:ascii="Times New Roman" w:eastAsia="Times New Roman" w:hAnsi="Times New Roman" w:cs="Times New Roman"/>
          <w:color w:val="000000"/>
          <w:kern w:val="0"/>
          <w:sz w:val="28"/>
          <w:szCs w:val="28"/>
          <w:lang w:eastAsia="ru-RU"/>
          <w14:ligatures w14:val="none"/>
        </w:rPr>
        <w:t xml:space="preserve"> місцевого самоврядування, підприємств, установ та організацій громади під час реагування на надзвичайну ситуацію.</w:t>
      </w:r>
    </w:p>
    <w:p w14:paraId="5B606071" w14:textId="77777777" w:rsidR="00356063" w:rsidRPr="00356063" w:rsidRDefault="00356063" w:rsidP="00356063">
      <w:pPr>
        <w:suppressAutoHyphens/>
        <w:spacing w:before="120" w:after="24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 xml:space="preserve">4. </w:t>
      </w:r>
      <w:r w:rsidRPr="00356063">
        <w:rPr>
          <w:rFonts w:ascii="Times New Roman" w:eastAsia="Times New Roman" w:hAnsi="Times New Roman" w:cs="Times New Roman"/>
          <w:kern w:val="0"/>
          <w:sz w:val="28"/>
          <w:szCs w:val="28"/>
          <w:lang w:eastAsia="ru-RU"/>
          <w14:ligatures w14:val="none"/>
        </w:rPr>
        <w:t>Комісія</w:t>
      </w:r>
      <w:r w:rsidRPr="00356063">
        <w:rPr>
          <w:rFonts w:ascii="Times New Roman" w:eastAsia="Times New Roman" w:hAnsi="Times New Roman" w:cs="Times New Roman"/>
          <w:color w:val="000000"/>
          <w:kern w:val="0"/>
          <w:sz w:val="28"/>
          <w:szCs w:val="28"/>
          <w:lang w:eastAsia="ru-RU"/>
          <w14:ligatures w14:val="none"/>
        </w:rPr>
        <w:t xml:space="preserve"> відповідно до покладених на неї завдань:</w:t>
      </w:r>
    </w:p>
    <w:p w14:paraId="1B60BEB2"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1) у режимі повсякденної діяльності:</w:t>
      </w:r>
    </w:p>
    <w:p w14:paraId="69807EDD"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здійснює координацію діяльності органів виконавчої влади та органів місцевого самоврядування щодо розроблення і виконання цільових і науково-технічних програм, здійснення заходів у сфері цивільного захисту та техногенно-екологічної безпеки;</w:t>
      </w:r>
    </w:p>
    <w:p w14:paraId="018FDA14"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здійснює заходи щодо забезпечення захисту населення, сталого функціонування господарських об’єктів, зменшення можливих матеріальних втрат та збереження національної культурної спадщини у разі виникнення надзвичайної ситуації;</w:t>
      </w:r>
    </w:p>
    <w:p w14:paraId="06ADD310"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бере участь у розгляді питань щодо утворення або припинення діяльності підприємств, установ та організацій незалежно від форми власності, що використовують небезпечні технології (хімічні, радіаційні тощо);</w:t>
      </w:r>
    </w:p>
    <w:p w14:paraId="5586BD37"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сприяє проведенню гідрометеорологічних спостережень і прогнозів місцевої системи моніторингу навколишнього природного середовища, системи цивільного захисту, форм контролю за функціонуванням потенційно небезпечних об’єктів;</w:t>
      </w:r>
    </w:p>
    <w:p w14:paraId="2D15D95C"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координує здійснення заходів щодо профілактики та локалізації інфекційних захворювань, а також запобігання виникненню випадків масових харчових отруєнь населення.</w:t>
      </w:r>
    </w:p>
    <w:p w14:paraId="3A406FA5"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Комісія, крім перелічених у цьому пункті функцій, погоджує перелік потенційно небезпечних об’єктів та перелік споживачів, на яких поширюється обмеження постачання питної води та електропостачання до рівня екологічної броні, затверджує результати класифікації об’єктів і адміністративно-територіальних одиниць стосовно рівня хімічної небезпеки;</w:t>
      </w:r>
    </w:p>
    <w:p w14:paraId="5507E2E2"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p>
    <w:p w14:paraId="2A97DF0E"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0" w:name="n54"/>
      <w:bookmarkEnd w:id="0"/>
      <w:r w:rsidRPr="00356063">
        <w:rPr>
          <w:rFonts w:ascii="Times New Roman" w:eastAsia="Times New Roman" w:hAnsi="Times New Roman" w:cs="Times New Roman"/>
          <w:kern w:val="0"/>
          <w:sz w:val="28"/>
          <w:szCs w:val="28"/>
          <w:lang w:eastAsia="ru-RU"/>
          <w14:ligatures w14:val="none"/>
        </w:rPr>
        <w:t>2) у режимі підвищеної готовності:</w:t>
      </w:r>
    </w:p>
    <w:p w14:paraId="1F54E598"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здійснює заходи щодо активізації роботи з проведення спостереження та контролю за станом навколишнього природного середовища, перебігом епідемій і спалахами інфекційних захворювань, масовими харчовими отруєннями населення, обстановкою на потенційно небезпечних об’єктах і прилеглих до них територіях, прогнозування можливості виникнення надзвичайної ситуації та її масштабів;</w:t>
      </w:r>
    </w:p>
    <w:p w14:paraId="16F8B2F7"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lastRenderedPageBreak/>
        <w:t>організовує розроблення плану комплексних заходів щодо захисту населення і територій у разі виникнення надзвичайної ситуації, забезпечення сталого функціонування господарських об’єктів;</w:t>
      </w:r>
    </w:p>
    <w:p w14:paraId="5DF670CA"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1" w:name="n57"/>
      <w:bookmarkEnd w:id="1"/>
      <w:r w:rsidRPr="00356063">
        <w:rPr>
          <w:rFonts w:ascii="Times New Roman" w:eastAsia="Times New Roman" w:hAnsi="Times New Roman" w:cs="Times New Roman"/>
          <w:kern w:val="0"/>
          <w:sz w:val="28"/>
          <w:szCs w:val="28"/>
          <w:lang w:eastAsia="ru-RU"/>
          <w14:ligatures w14:val="none"/>
        </w:rPr>
        <w:t>забезпечує координацію заходів щодо запобігання виникненню надзвичайної ситуації місцевого та об’єктового рівня;</w:t>
      </w:r>
    </w:p>
    <w:p w14:paraId="5251E506"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2" w:name="n58"/>
      <w:bookmarkEnd w:id="2"/>
      <w:r w:rsidRPr="00356063">
        <w:rPr>
          <w:rFonts w:ascii="Times New Roman" w:eastAsia="Times New Roman" w:hAnsi="Times New Roman" w:cs="Times New Roman"/>
          <w:kern w:val="0"/>
          <w:sz w:val="28"/>
          <w:szCs w:val="28"/>
          <w:lang w:eastAsia="ru-RU"/>
          <w14:ligatures w14:val="none"/>
        </w:rPr>
        <w:t>готує пропозиції щодо визначення джерел і порядку фінансування заходів реагування на надзвичайну ситуацію;</w:t>
      </w:r>
    </w:p>
    <w:p w14:paraId="2ACC09BF"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 визначає обсяги і порядок використання таких резервів;</w:t>
      </w:r>
    </w:p>
    <w:p w14:paraId="709EB3CF"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3" w:name="n60"/>
      <w:bookmarkEnd w:id="3"/>
      <w:r w:rsidRPr="00356063">
        <w:rPr>
          <w:rFonts w:ascii="Times New Roman" w:eastAsia="Times New Roman" w:hAnsi="Times New Roman" w:cs="Times New Roman"/>
          <w:kern w:val="0"/>
          <w:sz w:val="28"/>
          <w:szCs w:val="28"/>
          <w:lang w:eastAsia="ru-RU"/>
          <w14:ligatures w14:val="none"/>
        </w:rPr>
        <w:t>забезпечує стабільне виробництво, передачу, постачання і використання енергоносіїв під час виникнення надзвичайної ситуації підприємствами, установами та організаціями паливно-енергетичного комплексу;</w:t>
      </w:r>
    </w:p>
    <w:p w14:paraId="1364FAB9"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p>
    <w:p w14:paraId="23F33BB0"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4" w:name="n61"/>
      <w:bookmarkEnd w:id="4"/>
      <w:r w:rsidRPr="00356063">
        <w:rPr>
          <w:rFonts w:ascii="Times New Roman" w:eastAsia="Times New Roman" w:hAnsi="Times New Roman" w:cs="Times New Roman"/>
          <w:kern w:val="0"/>
          <w:sz w:val="28"/>
          <w:szCs w:val="28"/>
          <w:lang w:eastAsia="ru-RU"/>
          <w14:ligatures w14:val="none"/>
        </w:rPr>
        <w:t>3) у режимі надзвичайної ситуації:</w:t>
      </w:r>
    </w:p>
    <w:p w14:paraId="4545966B"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 xml:space="preserve">забезпечує координацію, організацію робіт та взаємодію органів управління, сил та засобів міської </w:t>
      </w:r>
      <w:proofErr w:type="spellStart"/>
      <w:r w:rsidRPr="00356063">
        <w:rPr>
          <w:rFonts w:ascii="Times New Roman" w:eastAsia="Times New Roman" w:hAnsi="Times New Roman" w:cs="Times New Roman"/>
          <w:kern w:val="0"/>
          <w:sz w:val="28"/>
          <w:szCs w:val="28"/>
          <w:lang w:eastAsia="ru-RU"/>
          <w14:ligatures w14:val="none"/>
        </w:rPr>
        <w:t>субланки</w:t>
      </w:r>
      <w:proofErr w:type="spellEnd"/>
      <w:r w:rsidRPr="00356063">
        <w:rPr>
          <w:rFonts w:ascii="Times New Roman" w:eastAsia="Times New Roman" w:hAnsi="Times New Roman" w:cs="Times New Roman"/>
          <w:kern w:val="0"/>
          <w:sz w:val="28"/>
          <w:szCs w:val="28"/>
          <w:lang w:eastAsia="ru-RU"/>
          <w14:ligatures w14:val="none"/>
        </w:rPr>
        <w:t xml:space="preserve"> районної ланки територіальної підсистеми єдиної державної системи цивільного захисту, а також громадських організацій щодо надання допомоги населенню, що постраждало внаслідок виникнення надзвичайної ситуації;</w:t>
      </w:r>
    </w:p>
    <w:p w14:paraId="19A86BA7"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5" w:name="n63"/>
      <w:bookmarkEnd w:id="5"/>
      <w:r w:rsidRPr="00356063">
        <w:rPr>
          <w:rFonts w:ascii="Times New Roman" w:eastAsia="Times New Roman" w:hAnsi="Times New Roman" w:cs="Times New Roman"/>
          <w:kern w:val="0"/>
          <w:sz w:val="28"/>
          <w:szCs w:val="28"/>
          <w:lang w:eastAsia="ru-RU"/>
          <w14:ligatures w14:val="none"/>
        </w:rPr>
        <w:t>організовує роботу з локалізації або ліквідації надзвичайної ситуації місцевого та об’єктового рівня;</w:t>
      </w:r>
    </w:p>
    <w:p w14:paraId="6D36A4E8"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6" w:name="n64"/>
      <w:bookmarkEnd w:id="6"/>
      <w:r w:rsidRPr="00356063">
        <w:rPr>
          <w:rFonts w:ascii="Times New Roman" w:eastAsia="Times New Roman" w:hAnsi="Times New Roman" w:cs="Times New Roman"/>
          <w:kern w:val="0"/>
          <w:sz w:val="28"/>
          <w:szCs w:val="28"/>
          <w:lang w:eastAsia="ru-RU"/>
          <w14:ligatures w14:val="none"/>
        </w:rPr>
        <w:t>залучає до виконання робіт з ліквідації наслідків надзвичайної ситуації необхідні рятувальні, транспортні, будівельні, медичні та інші формування з використанням наявних матеріально-технічних, продовольчих та інших ресурсів і запасів;</w:t>
      </w:r>
    </w:p>
    <w:p w14:paraId="64613DCF"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7" w:name="n65"/>
      <w:bookmarkEnd w:id="7"/>
      <w:r w:rsidRPr="00356063">
        <w:rPr>
          <w:rFonts w:ascii="Times New Roman" w:eastAsia="Times New Roman" w:hAnsi="Times New Roman" w:cs="Times New Roman"/>
          <w:kern w:val="0"/>
          <w:sz w:val="28"/>
          <w:szCs w:val="28"/>
          <w:lang w:eastAsia="ru-RU"/>
          <w14:ligatures w14:val="none"/>
        </w:rPr>
        <w:t>вживає заходів, необхідних для проведення аварійно-рятувальних та інших невідкладних робіт у небезпечних районах;</w:t>
      </w:r>
    </w:p>
    <w:p w14:paraId="018D0CD6" w14:textId="77777777" w:rsidR="00356063" w:rsidRPr="00356063" w:rsidRDefault="00356063" w:rsidP="00356063">
      <w:pPr>
        <w:suppressAutoHyphens/>
        <w:spacing w:after="0" w:line="240" w:lineRule="auto"/>
        <w:jc w:val="both"/>
        <w:rPr>
          <w:rFonts w:ascii="Times New Roman" w:eastAsia="Times New Roman" w:hAnsi="Times New Roman" w:cs="Times New Roman"/>
          <w:kern w:val="0"/>
          <w:sz w:val="28"/>
          <w:szCs w:val="28"/>
          <w:lang w:eastAsia="ru-RU"/>
          <w14:ligatures w14:val="none"/>
        </w:rPr>
      </w:pPr>
      <w:bookmarkStart w:id="8" w:name="n66"/>
      <w:bookmarkEnd w:id="8"/>
      <w:r w:rsidRPr="00356063">
        <w:rPr>
          <w:rFonts w:ascii="Times New Roman" w:eastAsia="Times New Roman" w:hAnsi="Times New Roman" w:cs="Times New Roman"/>
          <w:kern w:val="0"/>
          <w:sz w:val="28"/>
          <w:szCs w:val="28"/>
          <w:lang w:eastAsia="ru-RU"/>
          <w14:ligatures w14:val="none"/>
        </w:rPr>
        <w:t xml:space="preserve">          забезпечує здійснення заходів щодо соціального захисту населення, що постраждало внаслідок виникнення надзвичайної ситуації;</w:t>
      </w:r>
    </w:p>
    <w:p w14:paraId="1B323108"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9" w:name="n67"/>
      <w:bookmarkEnd w:id="9"/>
      <w:r w:rsidRPr="00356063">
        <w:rPr>
          <w:rFonts w:ascii="Times New Roman" w:eastAsia="Times New Roman" w:hAnsi="Times New Roman" w:cs="Times New Roman"/>
          <w:kern w:val="0"/>
          <w:sz w:val="28"/>
          <w:szCs w:val="28"/>
          <w:lang w:eastAsia="ru-RU"/>
          <w14:ligatures w14:val="none"/>
        </w:rPr>
        <w:t>встановлює межі зони, на якій виникла надзвичайна ситуація, та організовує визначення розміру шкоди, заподіяної суб’єктам господарювання і населенню внаслідок виникнення надзвичайної ситуації місцевого та об’єктового рівня;</w:t>
      </w:r>
    </w:p>
    <w:p w14:paraId="6F8FB7BA"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10" w:name="n68"/>
      <w:bookmarkEnd w:id="10"/>
      <w:r w:rsidRPr="00356063">
        <w:rPr>
          <w:rFonts w:ascii="Times New Roman" w:eastAsia="Times New Roman" w:hAnsi="Times New Roman" w:cs="Times New Roman"/>
          <w:kern w:val="0"/>
          <w:sz w:val="28"/>
          <w:szCs w:val="28"/>
          <w:lang w:eastAsia="ru-RU"/>
          <w14:ligatures w14:val="none"/>
        </w:rPr>
        <w:t>організовує здійснення постійного контролю за станом навколишнього природного середовища на території, що зазнала впливу надзвичайної ситуації, обстановкою на аварійних об’єктах і прилеглих до них територіях;</w:t>
      </w:r>
    </w:p>
    <w:p w14:paraId="77884C45"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 xml:space="preserve">приймає рішення про класифікацію надзвичайної ситуації за кодом, класифікаційними ознаками та рівнем, забезпечує своєчасне інформування ДСНС про прийняте рішення та подання матеріалів щодо підстав для прийняття такого рішення; </w:t>
      </w:r>
      <w:bookmarkStart w:id="11" w:name="n70"/>
      <w:bookmarkEnd w:id="11"/>
    </w:p>
    <w:p w14:paraId="42E2F8AA"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 xml:space="preserve">вивчає обставини, що склалися, та подає </w:t>
      </w:r>
      <w:proofErr w:type="spellStart"/>
      <w:r w:rsidRPr="00356063">
        <w:rPr>
          <w:rFonts w:ascii="Times New Roman" w:eastAsia="Times New Roman" w:hAnsi="Times New Roman" w:cs="Times New Roman"/>
          <w:kern w:val="0"/>
          <w:sz w:val="28"/>
          <w:szCs w:val="28"/>
          <w:lang w:eastAsia="ru-RU"/>
          <w14:ligatures w14:val="none"/>
        </w:rPr>
        <w:t>Вараській</w:t>
      </w:r>
      <w:proofErr w:type="spellEnd"/>
      <w:r w:rsidRPr="00356063">
        <w:rPr>
          <w:rFonts w:ascii="Times New Roman" w:eastAsia="Times New Roman" w:hAnsi="Times New Roman" w:cs="Times New Roman"/>
          <w:kern w:val="0"/>
          <w:sz w:val="28"/>
          <w:szCs w:val="28"/>
          <w:lang w:eastAsia="ru-RU"/>
          <w14:ligatures w14:val="none"/>
        </w:rPr>
        <w:t xml:space="preserve"> районній державній адміністрації інформацію про вжиті заходи, причини виникнення та результати ліквідації наслідків надзвичайної ситуації, а також пропозиції щодо подальших дій із запобігання її розвитку;</w:t>
      </w:r>
    </w:p>
    <w:p w14:paraId="186A6681"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p>
    <w:p w14:paraId="44EB270C"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12" w:name="n71"/>
      <w:bookmarkEnd w:id="12"/>
      <w:r w:rsidRPr="00356063">
        <w:rPr>
          <w:rFonts w:ascii="Times New Roman" w:eastAsia="Times New Roman" w:hAnsi="Times New Roman" w:cs="Times New Roman"/>
          <w:kern w:val="0"/>
          <w:sz w:val="28"/>
          <w:szCs w:val="28"/>
          <w:lang w:eastAsia="ru-RU"/>
          <w14:ligatures w14:val="none"/>
        </w:rPr>
        <w:t>4) у режимі надзвичайного стану:</w:t>
      </w:r>
    </w:p>
    <w:p w14:paraId="0C45DC71" w14:textId="1635625A"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13" w:name="n72"/>
      <w:bookmarkEnd w:id="13"/>
      <w:r w:rsidRPr="00356063">
        <w:rPr>
          <w:rFonts w:ascii="Times New Roman" w:eastAsia="Times New Roman" w:hAnsi="Times New Roman" w:cs="Times New Roman"/>
          <w:kern w:val="0"/>
          <w:sz w:val="28"/>
          <w:szCs w:val="28"/>
          <w:lang w:eastAsia="ru-RU"/>
          <w14:ligatures w14:val="none"/>
        </w:rPr>
        <w:t xml:space="preserve">забезпечує координацію, організацію робіт та взаємодію органів управління та сил </w:t>
      </w:r>
      <w:proofErr w:type="spellStart"/>
      <w:r w:rsidRPr="00356063">
        <w:rPr>
          <w:rFonts w:ascii="Times New Roman" w:eastAsia="Times New Roman" w:hAnsi="Times New Roman" w:cs="Times New Roman"/>
          <w:kern w:val="0"/>
          <w:sz w:val="28"/>
          <w:szCs w:val="28"/>
          <w:lang w:eastAsia="ru-RU"/>
          <w14:ligatures w14:val="none"/>
        </w:rPr>
        <w:t>Вараської</w:t>
      </w:r>
      <w:proofErr w:type="spellEnd"/>
      <w:r w:rsidRPr="00356063">
        <w:rPr>
          <w:rFonts w:ascii="Times New Roman" w:eastAsia="Times New Roman" w:hAnsi="Times New Roman" w:cs="Times New Roman"/>
          <w:kern w:val="0"/>
          <w:sz w:val="28"/>
          <w:szCs w:val="28"/>
          <w:lang w:eastAsia="ru-RU"/>
          <w14:ligatures w14:val="none"/>
        </w:rPr>
        <w:t xml:space="preserve"> міської </w:t>
      </w:r>
      <w:proofErr w:type="spellStart"/>
      <w:r w:rsidRPr="00356063">
        <w:rPr>
          <w:rFonts w:ascii="Times New Roman" w:eastAsia="Times New Roman" w:hAnsi="Times New Roman" w:cs="Times New Roman"/>
          <w:kern w:val="0"/>
          <w:sz w:val="28"/>
          <w:szCs w:val="28"/>
          <w:lang w:eastAsia="ru-RU"/>
          <w14:ligatures w14:val="none"/>
        </w:rPr>
        <w:t>субланки</w:t>
      </w:r>
      <w:proofErr w:type="spellEnd"/>
      <w:r w:rsidRPr="00356063">
        <w:rPr>
          <w:rFonts w:ascii="Times New Roman" w:eastAsia="Times New Roman" w:hAnsi="Times New Roman" w:cs="Times New Roman"/>
          <w:kern w:val="0"/>
          <w:sz w:val="28"/>
          <w:szCs w:val="28"/>
          <w:lang w:eastAsia="ru-RU"/>
          <w14:ligatures w14:val="none"/>
        </w:rPr>
        <w:t xml:space="preserve"> </w:t>
      </w:r>
      <w:proofErr w:type="spellStart"/>
      <w:r w:rsidRPr="00356063">
        <w:rPr>
          <w:rFonts w:ascii="Times New Roman" w:eastAsia="Times New Roman" w:hAnsi="Times New Roman" w:cs="Times New Roman"/>
          <w:kern w:val="0"/>
          <w:sz w:val="28"/>
          <w:szCs w:val="28"/>
          <w:lang w:eastAsia="ru-RU"/>
          <w14:ligatures w14:val="none"/>
        </w:rPr>
        <w:t>Вараської</w:t>
      </w:r>
      <w:proofErr w:type="spellEnd"/>
      <w:r w:rsidRPr="00356063">
        <w:rPr>
          <w:rFonts w:ascii="Times New Roman" w:eastAsia="Times New Roman" w:hAnsi="Times New Roman" w:cs="Times New Roman"/>
          <w:kern w:val="0"/>
          <w:sz w:val="28"/>
          <w:szCs w:val="28"/>
          <w:lang w:eastAsia="ru-RU"/>
          <w14:ligatures w14:val="none"/>
        </w:rPr>
        <w:t xml:space="preserve"> районної ланки територіальної підсистеми єдиної державної системи цивільного захисту Рівненської області з урахуванням особливостей, що визначаються згідно з вимогами Законів України </w:t>
      </w:r>
      <w:r w:rsidR="00157420">
        <w:rPr>
          <w:rFonts w:ascii="Times New Roman" w:eastAsia="Times New Roman" w:hAnsi="Times New Roman" w:cs="Times New Roman"/>
          <w:color w:val="000000"/>
          <w:kern w:val="0"/>
          <w:sz w:val="28"/>
          <w:szCs w:val="28"/>
          <w:lang w:eastAsia="ru-RU"/>
          <w14:ligatures w14:val="none"/>
        </w:rPr>
        <w:t xml:space="preserve"> «</w:t>
      </w:r>
      <w:r w:rsidRPr="00356063">
        <w:rPr>
          <w:rFonts w:ascii="Times New Roman" w:eastAsia="Times New Roman" w:hAnsi="Times New Roman" w:cs="Times New Roman"/>
          <w:color w:val="000000"/>
          <w:kern w:val="0"/>
          <w:sz w:val="28"/>
          <w:szCs w:val="28"/>
          <w:lang w:eastAsia="ru-RU"/>
          <w14:ligatures w14:val="none"/>
        </w:rPr>
        <w:t>Про правовий режим воєнного стану”</w:t>
      </w:r>
      <w:r w:rsidRPr="00356063">
        <w:rPr>
          <w:rFonts w:ascii="Times New Roman" w:eastAsia="Times New Roman" w:hAnsi="Times New Roman" w:cs="Times New Roman"/>
          <w:kern w:val="0"/>
          <w:sz w:val="28"/>
          <w:szCs w:val="28"/>
          <w:lang w:eastAsia="ru-RU"/>
          <w14:ligatures w14:val="none"/>
        </w:rPr>
        <w:t>, "</w:t>
      </w:r>
      <w:r w:rsidRPr="00356063">
        <w:rPr>
          <w:rFonts w:ascii="Times New Roman" w:eastAsia="Times New Roman" w:hAnsi="Times New Roman" w:cs="Times New Roman"/>
          <w:color w:val="000000"/>
          <w:kern w:val="0"/>
          <w:sz w:val="28"/>
          <w:szCs w:val="28"/>
          <w:lang w:eastAsia="ru-RU"/>
          <w14:ligatures w14:val="none"/>
        </w:rPr>
        <w:t>Про правовий режим надзвичайного стану</w:t>
      </w:r>
      <w:r w:rsidR="00157420">
        <w:rPr>
          <w:rFonts w:ascii="Times New Roman" w:eastAsia="Times New Roman" w:hAnsi="Times New Roman" w:cs="Times New Roman"/>
          <w:color w:val="000000"/>
          <w:kern w:val="0"/>
          <w:sz w:val="28"/>
          <w:szCs w:val="28"/>
          <w:lang w:eastAsia="ru-RU"/>
          <w14:ligatures w14:val="none"/>
        </w:rPr>
        <w:t>»</w:t>
      </w:r>
      <w:r w:rsidRPr="00356063">
        <w:rPr>
          <w:rFonts w:ascii="Times New Roman" w:eastAsia="Times New Roman" w:hAnsi="Times New Roman" w:cs="Times New Roman"/>
          <w:kern w:val="0"/>
          <w:sz w:val="28"/>
          <w:szCs w:val="28"/>
          <w:lang w:eastAsia="ru-RU"/>
          <w14:ligatures w14:val="none"/>
        </w:rPr>
        <w:t>, а також інших нормативно-правових актів;</w:t>
      </w:r>
    </w:p>
    <w:p w14:paraId="6F268FCC" w14:textId="50BDEBD7" w:rsidR="00356063" w:rsidRPr="00356063" w:rsidRDefault="00356063" w:rsidP="00356063">
      <w:pPr>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 xml:space="preserve">здійснює заходи, необхідні для відвернення загрози та забезпечення безпеки </w:t>
      </w:r>
      <w:r w:rsidRPr="00356063">
        <w:rPr>
          <w:rFonts w:ascii="Times New Roman" w:eastAsia="Times New Roman" w:hAnsi="Times New Roman" w:cs="Times New Roman"/>
          <w:color w:val="000000"/>
          <w:kern w:val="0"/>
          <w:sz w:val="28"/>
          <w:szCs w:val="28"/>
          <w:lang w:eastAsia="ru-RU"/>
          <w14:ligatures w14:val="none"/>
        </w:rPr>
        <w:t>і здоров’я громадян, забезпечення функціонування органів державної влади та орган</w:t>
      </w:r>
      <w:r w:rsidR="00157420">
        <w:rPr>
          <w:rFonts w:ascii="Times New Roman" w:eastAsia="Times New Roman" w:hAnsi="Times New Roman" w:cs="Times New Roman"/>
          <w:color w:val="000000"/>
          <w:kern w:val="0"/>
          <w:sz w:val="28"/>
          <w:szCs w:val="28"/>
          <w:lang w:eastAsia="ru-RU"/>
          <w14:ligatures w14:val="none"/>
        </w:rPr>
        <w:t>у</w:t>
      </w:r>
      <w:r w:rsidRPr="00356063">
        <w:rPr>
          <w:rFonts w:ascii="Times New Roman" w:eastAsia="Times New Roman" w:hAnsi="Times New Roman" w:cs="Times New Roman"/>
          <w:color w:val="000000"/>
          <w:kern w:val="0"/>
          <w:sz w:val="28"/>
          <w:szCs w:val="28"/>
          <w:lang w:eastAsia="ru-RU"/>
          <w14:ligatures w14:val="none"/>
        </w:rPr>
        <w:t xml:space="preserve"> місцевого самоврядування;</w:t>
      </w:r>
    </w:p>
    <w:p w14:paraId="35678084"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p>
    <w:p w14:paraId="5EBA2816"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bookmarkStart w:id="14" w:name="n74"/>
      <w:bookmarkEnd w:id="14"/>
      <w:r w:rsidRPr="00356063">
        <w:rPr>
          <w:rFonts w:ascii="Times New Roman" w:eastAsia="Times New Roman" w:hAnsi="Times New Roman" w:cs="Times New Roman"/>
          <w:color w:val="000000"/>
          <w:kern w:val="0"/>
          <w:sz w:val="28"/>
          <w:szCs w:val="28"/>
          <w:lang w:eastAsia="ru-RU"/>
          <w14:ligatures w14:val="none"/>
        </w:rPr>
        <w:t>5) проводить моніторинг стану виконання органами місцевого самоврядування, підприємствами, установами та організаціями громади покладених на них завдань.</w:t>
      </w:r>
    </w:p>
    <w:p w14:paraId="26A0AF8E" w14:textId="77777777" w:rsidR="00356063" w:rsidRPr="00356063" w:rsidRDefault="00356063" w:rsidP="00356063">
      <w:pPr>
        <w:suppressAutoHyphens/>
        <w:spacing w:before="120" w:after="0" w:line="240" w:lineRule="auto"/>
        <w:ind w:firstLine="720"/>
        <w:jc w:val="both"/>
        <w:rPr>
          <w:rFonts w:ascii="Times New Roman" w:eastAsia="Times New Roman" w:hAnsi="Times New Roman" w:cs="Times New Roman"/>
          <w:kern w:val="0"/>
          <w:sz w:val="28"/>
          <w:szCs w:val="28"/>
          <w:lang w:eastAsia="ru-RU"/>
          <w14:ligatures w14:val="none"/>
        </w:rPr>
      </w:pPr>
      <w:bookmarkStart w:id="15" w:name="n75"/>
      <w:bookmarkEnd w:id="15"/>
      <w:r w:rsidRPr="00356063">
        <w:rPr>
          <w:rFonts w:ascii="Times New Roman" w:eastAsia="Times New Roman" w:hAnsi="Times New Roman" w:cs="Times New Roman"/>
          <w:kern w:val="0"/>
          <w:sz w:val="28"/>
          <w:szCs w:val="28"/>
          <w:lang w:eastAsia="ru-RU"/>
          <w14:ligatures w14:val="none"/>
        </w:rPr>
        <w:t>5. Комісія має право:</w:t>
      </w:r>
    </w:p>
    <w:p w14:paraId="7D7BB313"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16" w:name="n77"/>
      <w:bookmarkEnd w:id="16"/>
      <w:r w:rsidRPr="00356063">
        <w:rPr>
          <w:rFonts w:ascii="Times New Roman" w:eastAsia="Times New Roman" w:hAnsi="Times New Roman" w:cs="Times New Roman"/>
          <w:kern w:val="0"/>
          <w:sz w:val="28"/>
          <w:szCs w:val="28"/>
          <w:lang w:eastAsia="ru-RU"/>
          <w14:ligatures w14:val="none"/>
        </w:rPr>
        <w:t xml:space="preserve">залучати у разі потреби в установленому законодавством порядку до ліквідації наслідків надзвичайної ситуації місцевого рівня сили і засоби міської </w:t>
      </w:r>
      <w:proofErr w:type="spellStart"/>
      <w:r w:rsidRPr="00356063">
        <w:rPr>
          <w:rFonts w:ascii="Times New Roman" w:eastAsia="Times New Roman" w:hAnsi="Times New Roman" w:cs="Times New Roman"/>
          <w:kern w:val="0"/>
          <w:sz w:val="28"/>
          <w:szCs w:val="28"/>
          <w:lang w:eastAsia="ru-RU"/>
          <w14:ligatures w14:val="none"/>
        </w:rPr>
        <w:t>субланки</w:t>
      </w:r>
      <w:proofErr w:type="spellEnd"/>
      <w:r w:rsidRPr="00356063">
        <w:rPr>
          <w:rFonts w:ascii="Times New Roman" w:eastAsia="Times New Roman" w:hAnsi="Times New Roman" w:cs="Times New Roman"/>
          <w:kern w:val="0"/>
          <w:sz w:val="28"/>
          <w:szCs w:val="28"/>
          <w:lang w:eastAsia="ru-RU"/>
          <w14:ligatures w14:val="none"/>
        </w:rPr>
        <w:t xml:space="preserve"> районної ланки територіальної підсистеми єдиної державної системи цивільного захисту;</w:t>
      </w:r>
    </w:p>
    <w:p w14:paraId="0D91CD9A"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17" w:name="n78"/>
      <w:bookmarkEnd w:id="17"/>
      <w:r w:rsidRPr="00356063">
        <w:rPr>
          <w:rFonts w:ascii="Times New Roman" w:eastAsia="Times New Roman" w:hAnsi="Times New Roman" w:cs="Times New Roman"/>
          <w:kern w:val="0"/>
          <w:sz w:val="28"/>
          <w:szCs w:val="28"/>
          <w:lang w:eastAsia="ru-RU"/>
          <w14:ligatures w14:val="none"/>
        </w:rPr>
        <w:t>заслуховувати інформацію керівників територіальних органів центральних органів виконавчої влади, місцевих органів виконавчої влади, органів місцевого самоврядування, підприємств, установ та організацій, розташованих на території громади, з питань, що належать до їх компетенції, і давати їм відповідні доручення;</w:t>
      </w:r>
    </w:p>
    <w:p w14:paraId="2D893D6D"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18" w:name="n79"/>
      <w:bookmarkEnd w:id="18"/>
      <w:r w:rsidRPr="00356063">
        <w:rPr>
          <w:rFonts w:ascii="Times New Roman" w:eastAsia="Times New Roman" w:hAnsi="Times New Roman" w:cs="Times New Roman"/>
          <w:kern w:val="0"/>
          <w:sz w:val="28"/>
          <w:szCs w:val="28"/>
          <w:lang w:eastAsia="ru-RU"/>
          <w14:ligatures w14:val="none"/>
        </w:rPr>
        <w:t>одержувати від територіальних органів центральних органів виконавчої влади, місцевих органів виконавчої влади, органів місцевого самоврядування, підприємств, установ та організацій, розташованих на території громади, матеріали і документи, необхідні для вирішення питань, що належать до її компетенції;</w:t>
      </w:r>
    </w:p>
    <w:p w14:paraId="05064615"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19" w:name="n80"/>
      <w:bookmarkEnd w:id="19"/>
      <w:r w:rsidRPr="00356063">
        <w:rPr>
          <w:rFonts w:ascii="Times New Roman" w:eastAsia="Times New Roman" w:hAnsi="Times New Roman" w:cs="Times New Roman"/>
          <w:kern w:val="0"/>
          <w:sz w:val="28"/>
          <w:szCs w:val="28"/>
          <w:lang w:eastAsia="ru-RU"/>
          <w14:ligatures w14:val="none"/>
        </w:rPr>
        <w:t>залучати до участі у своїй роботі представників територіальних органів центральних органів виконавчої влади, місцевих органів виконавчої влади, органів місцевого самоврядування, підприємств, установ та організацій, розташованих на території громади (за погодженням з їх керівниками);</w:t>
      </w:r>
    </w:p>
    <w:p w14:paraId="5CBB520B"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20" w:name="n81"/>
      <w:bookmarkEnd w:id="20"/>
      <w:r w:rsidRPr="00356063">
        <w:rPr>
          <w:rFonts w:ascii="Times New Roman" w:eastAsia="Times New Roman" w:hAnsi="Times New Roman" w:cs="Times New Roman"/>
          <w:kern w:val="0"/>
          <w:sz w:val="28"/>
          <w:szCs w:val="28"/>
          <w:lang w:eastAsia="ru-RU"/>
          <w14:ligatures w14:val="none"/>
        </w:rPr>
        <w:t>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 винних у її виникненні.</w:t>
      </w:r>
    </w:p>
    <w:p w14:paraId="1947559A" w14:textId="77777777" w:rsidR="00356063" w:rsidRPr="00356063" w:rsidRDefault="00356063" w:rsidP="00356063">
      <w:pPr>
        <w:suppressAutoHyphens/>
        <w:spacing w:before="120"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 xml:space="preserve">6. </w:t>
      </w:r>
      <w:r w:rsidRPr="00356063">
        <w:rPr>
          <w:rFonts w:ascii="Times New Roman" w:eastAsia="Times New Roman" w:hAnsi="Times New Roman" w:cs="Times New Roman"/>
          <w:kern w:val="0"/>
          <w:sz w:val="28"/>
          <w:szCs w:val="28"/>
          <w:lang w:eastAsia="ru-RU"/>
          <w14:ligatures w14:val="none"/>
        </w:rPr>
        <w:t>Головою</w:t>
      </w:r>
      <w:r w:rsidRPr="00356063">
        <w:rPr>
          <w:rFonts w:ascii="Times New Roman" w:eastAsia="Times New Roman" w:hAnsi="Times New Roman" w:cs="Times New Roman"/>
          <w:color w:val="000000"/>
          <w:kern w:val="0"/>
          <w:sz w:val="28"/>
          <w:szCs w:val="28"/>
          <w:lang w:eastAsia="ru-RU"/>
          <w14:ligatures w14:val="none"/>
        </w:rPr>
        <w:t xml:space="preserve"> комісії є начальник </w:t>
      </w:r>
      <w:proofErr w:type="spellStart"/>
      <w:r w:rsidRPr="00356063">
        <w:rPr>
          <w:rFonts w:ascii="Times New Roman" w:eastAsia="Times New Roman" w:hAnsi="Times New Roman" w:cs="Times New Roman"/>
          <w:color w:val="000000"/>
          <w:kern w:val="0"/>
          <w:sz w:val="28"/>
          <w:szCs w:val="28"/>
          <w:lang w:eastAsia="ru-RU"/>
          <w14:ligatures w14:val="none"/>
        </w:rPr>
        <w:t>Вараської</w:t>
      </w:r>
      <w:proofErr w:type="spellEnd"/>
      <w:r w:rsidRPr="00356063">
        <w:rPr>
          <w:rFonts w:ascii="Times New Roman" w:eastAsia="Times New Roman" w:hAnsi="Times New Roman" w:cs="Times New Roman"/>
          <w:color w:val="000000"/>
          <w:kern w:val="0"/>
          <w:sz w:val="28"/>
          <w:szCs w:val="28"/>
          <w:lang w:eastAsia="ru-RU"/>
          <w14:ligatures w14:val="none"/>
        </w:rPr>
        <w:t xml:space="preserve"> міської військової адміністрації.</w:t>
      </w:r>
    </w:p>
    <w:p w14:paraId="60ABB41C"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Роботою комісії керує її голова, а за відсутності голови – за його дорученням перший заступник. За відсутності  першого заступника – заступник голови.</w:t>
      </w:r>
      <w:bookmarkStart w:id="21" w:name="n84"/>
      <w:bookmarkEnd w:id="21"/>
    </w:p>
    <w:p w14:paraId="362974BB" w14:textId="20B6DD13" w:rsidR="00356063" w:rsidRPr="00356063" w:rsidRDefault="00356063" w:rsidP="00356063">
      <w:pPr>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 xml:space="preserve">Засідання комісії веде начальник міської військової адміністрації, а за відсутності начальника – за його дорученням </w:t>
      </w:r>
      <w:r w:rsidR="00157420">
        <w:rPr>
          <w:rFonts w:ascii="Times New Roman" w:eastAsia="Times New Roman" w:hAnsi="Times New Roman" w:cs="Times New Roman"/>
          <w:color w:val="000000"/>
          <w:kern w:val="0"/>
          <w:sz w:val="28"/>
          <w:szCs w:val="28"/>
          <w:lang w:eastAsia="ru-RU"/>
          <w14:ligatures w14:val="none"/>
        </w:rPr>
        <w:t xml:space="preserve">перший </w:t>
      </w:r>
      <w:r w:rsidRPr="00356063">
        <w:rPr>
          <w:rFonts w:ascii="Times New Roman" w:eastAsia="Times New Roman" w:hAnsi="Times New Roman" w:cs="Times New Roman"/>
          <w:color w:val="000000"/>
          <w:kern w:val="0"/>
          <w:sz w:val="28"/>
          <w:szCs w:val="28"/>
          <w:lang w:eastAsia="ru-RU"/>
          <w14:ligatures w14:val="none"/>
        </w:rPr>
        <w:t xml:space="preserve">заступник начальника </w:t>
      </w:r>
      <w:r w:rsidRPr="00356063">
        <w:rPr>
          <w:rFonts w:ascii="Times New Roman" w:eastAsia="Times New Roman" w:hAnsi="Times New Roman" w:cs="Times New Roman"/>
          <w:color w:val="000000"/>
          <w:kern w:val="0"/>
          <w:sz w:val="28"/>
          <w:szCs w:val="28"/>
          <w:lang w:eastAsia="ru-RU"/>
          <w14:ligatures w14:val="none"/>
        </w:rPr>
        <w:lastRenderedPageBreak/>
        <w:t>міської військової адміністрації</w:t>
      </w:r>
      <w:r w:rsidR="00157420">
        <w:rPr>
          <w:rFonts w:ascii="Times New Roman" w:eastAsia="Times New Roman" w:hAnsi="Times New Roman" w:cs="Times New Roman"/>
          <w:color w:val="000000"/>
          <w:kern w:val="0"/>
          <w:sz w:val="28"/>
          <w:szCs w:val="28"/>
          <w:lang w:eastAsia="ru-RU"/>
          <w14:ligatures w14:val="none"/>
        </w:rPr>
        <w:t xml:space="preserve">, а за відсутності першого заступника- </w:t>
      </w:r>
      <w:r w:rsidR="006A1290">
        <w:rPr>
          <w:rFonts w:ascii="Times New Roman" w:eastAsia="Times New Roman" w:hAnsi="Times New Roman" w:cs="Times New Roman"/>
          <w:color w:val="000000"/>
          <w:kern w:val="0"/>
          <w:sz w:val="28"/>
          <w:szCs w:val="28"/>
          <w:lang w:eastAsia="ru-RU"/>
          <w14:ligatures w14:val="none"/>
        </w:rPr>
        <w:t xml:space="preserve">міський голова міста </w:t>
      </w:r>
      <w:proofErr w:type="spellStart"/>
      <w:r w:rsidR="006A1290">
        <w:rPr>
          <w:rFonts w:ascii="Times New Roman" w:eastAsia="Times New Roman" w:hAnsi="Times New Roman" w:cs="Times New Roman"/>
          <w:color w:val="000000"/>
          <w:kern w:val="0"/>
          <w:sz w:val="28"/>
          <w:szCs w:val="28"/>
          <w:lang w:eastAsia="ru-RU"/>
          <w14:ligatures w14:val="none"/>
        </w:rPr>
        <w:t>Вараш</w:t>
      </w:r>
      <w:proofErr w:type="spellEnd"/>
      <w:r w:rsidR="006A1290">
        <w:rPr>
          <w:rFonts w:ascii="Times New Roman" w:eastAsia="Times New Roman" w:hAnsi="Times New Roman" w:cs="Times New Roman"/>
          <w:color w:val="000000"/>
          <w:kern w:val="0"/>
          <w:sz w:val="28"/>
          <w:szCs w:val="28"/>
          <w:lang w:eastAsia="ru-RU"/>
          <w14:ligatures w14:val="none"/>
        </w:rPr>
        <w:t>.</w:t>
      </w:r>
    </w:p>
    <w:p w14:paraId="6F700C9D"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22" w:name="n85"/>
      <w:bookmarkEnd w:id="22"/>
      <w:r w:rsidRPr="00356063">
        <w:rPr>
          <w:rFonts w:ascii="Times New Roman" w:eastAsia="Times New Roman" w:hAnsi="Times New Roman" w:cs="Times New Roman"/>
          <w:kern w:val="0"/>
          <w:sz w:val="28"/>
          <w:szCs w:val="28"/>
          <w:lang w:eastAsia="ru-RU"/>
          <w14:ligatures w14:val="none"/>
        </w:rPr>
        <w:t xml:space="preserve">Посадовий склад комісії затверджується наказом начальника міської військової адміністрації на основі пропозицій територіальних органів центральних органів виконавчої влади, місцевих органів виконавчої влади, органів місцевого самоврядування, підприємств, установ та організацій, розташованих на території громади. </w:t>
      </w:r>
    </w:p>
    <w:p w14:paraId="38A0C558"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23" w:name="n86"/>
      <w:bookmarkEnd w:id="23"/>
      <w:r w:rsidRPr="00356063">
        <w:rPr>
          <w:rFonts w:ascii="Times New Roman" w:eastAsia="Times New Roman" w:hAnsi="Times New Roman" w:cs="Times New Roman"/>
          <w:kern w:val="0"/>
          <w:sz w:val="28"/>
          <w:szCs w:val="28"/>
          <w:lang w:eastAsia="ru-RU"/>
          <w14:ligatures w14:val="none"/>
        </w:rPr>
        <w:t xml:space="preserve">Персональний склад комісії затверджується  наказом начальника </w:t>
      </w:r>
      <w:proofErr w:type="spellStart"/>
      <w:r w:rsidRPr="00356063">
        <w:rPr>
          <w:rFonts w:ascii="Times New Roman" w:eastAsia="Times New Roman" w:hAnsi="Times New Roman" w:cs="Times New Roman"/>
          <w:kern w:val="0"/>
          <w:sz w:val="28"/>
          <w:szCs w:val="28"/>
          <w:lang w:eastAsia="ru-RU"/>
          <w14:ligatures w14:val="none"/>
        </w:rPr>
        <w:t>Вараської</w:t>
      </w:r>
      <w:proofErr w:type="spellEnd"/>
      <w:r w:rsidRPr="00356063">
        <w:rPr>
          <w:rFonts w:ascii="Times New Roman" w:eastAsia="Times New Roman" w:hAnsi="Times New Roman" w:cs="Times New Roman"/>
          <w:kern w:val="0"/>
          <w:sz w:val="28"/>
          <w:szCs w:val="28"/>
          <w:lang w:eastAsia="ru-RU"/>
          <w14:ligatures w14:val="none"/>
        </w:rPr>
        <w:t xml:space="preserve"> міської військової адміністрації. </w:t>
      </w:r>
    </w:p>
    <w:p w14:paraId="0ABF8070" w14:textId="77777777" w:rsidR="00356063" w:rsidRPr="00356063" w:rsidRDefault="00356063" w:rsidP="00356063">
      <w:pPr>
        <w:shd w:val="clear" w:color="auto" w:fill="FFFFFF"/>
        <w:suppressAutoHyphens/>
        <w:spacing w:after="240" w:line="240" w:lineRule="auto"/>
        <w:jc w:val="both"/>
        <w:rPr>
          <w:rFonts w:ascii="Times New Roman" w:eastAsia="Times New Roman" w:hAnsi="Times New Roman" w:cs="Times New Roman"/>
          <w:color w:val="FF0000"/>
          <w:kern w:val="0"/>
          <w:sz w:val="28"/>
          <w:szCs w:val="28"/>
          <w:lang w:eastAsia="ru-RU"/>
          <w14:ligatures w14:val="none"/>
        </w:rPr>
      </w:pPr>
      <w:bookmarkStart w:id="24" w:name="n87"/>
      <w:bookmarkEnd w:id="24"/>
      <w:r w:rsidRPr="00356063">
        <w:rPr>
          <w:rFonts w:ascii="Times New Roman" w:eastAsia="Times New Roman" w:hAnsi="Times New Roman" w:cs="Times New Roman"/>
          <w:kern w:val="0"/>
          <w:sz w:val="28"/>
          <w:szCs w:val="28"/>
          <w:lang w:eastAsia="ru-RU"/>
          <w14:ligatures w14:val="none"/>
        </w:rPr>
        <w:t xml:space="preserve">         Голова комісії організовує її роботу за допомогою секретаріату.</w:t>
      </w:r>
    </w:p>
    <w:p w14:paraId="6FAEF664"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 xml:space="preserve">7. </w:t>
      </w:r>
      <w:r w:rsidRPr="00356063">
        <w:rPr>
          <w:rFonts w:ascii="Times New Roman" w:eastAsia="Times New Roman" w:hAnsi="Times New Roman" w:cs="Times New Roman"/>
          <w:kern w:val="0"/>
          <w:sz w:val="28"/>
          <w:szCs w:val="28"/>
          <w:lang w:eastAsia="ru-RU"/>
          <w14:ligatures w14:val="none"/>
        </w:rPr>
        <w:t>Голова</w:t>
      </w:r>
      <w:r w:rsidRPr="00356063">
        <w:rPr>
          <w:rFonts w:ascii="Times New Roman" w:eastAsia="Times New Roman" w:hAnsi="Times New Roman" w:cs="Times New Roman"/>
          <w:color w:val="000000"/>
          <w:kern w:val="0"/>
          <w:sz w:val="28"/>
          <w:szCs w:val="28"/>
          <w:lang w:eastAsia="ru-RU"/>
          <w14:ligatures w14:val="none"/>
        </w:rPr>
        <w:t xml:space="preserve"> комісії має право:</w:t>
      </w:r>
    </w:p>
    <w:p w14:paraId="262F52E4"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залучати до роботи із запобігання виникненню надзвичайної ситуації або ліквідації її наслідків будь-які транспортні, рятувальні, відбудовні, медичні та інші сили і засоби громади відповідно до законодавства;</w:t>
      </w:r>
    </w:p>
    <w:p w14:paraId="008BB259"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приймати в межах повноважень комісії рішення щодо реагування на надзвичайну ситуацію;</w:t>
      </w:r>
    </w:p>
    <w:p w14:paraId="0A45B8AF"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color w:val="000000"/>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вносити пропозиції в межах законодавства щодо заохочення осіб, які зробили вагомий внесок у запобігання виникненню надзвичайної ситуації, ліквідацію її наслідків;</w:t>
      </w:r>
    </w:p>
    <w:p w14:paraId="2FCAB578" w14:textId="77777777" w:rsidR="00356063" w:rsidRPr="00356063" w:rsidRDefault="00356063" w:rsidP="00356063">
      <w:pPr>
        <w:shd w:val="clear" w:color="auto" w:fill="FFFFFF"/>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color w:val="000000"/>
          <w:kern w:val="0"/>
          <w:sz w:val="28"/>
          <w:szCs w:val="28"/>
          <w:lang w:eastAsia="ru-RU"/>
          <w14:ligatures w14:val="none"/>
        </w:rPr>
        <w:t>делегувати на період ліквідації наслідків надзвичайної ситуації свої повноваження заступникам голови комісії</w:t>
      </w:r>
      <w:r w:rsidRPr="00356063">
        <w:rPr>
          <w:rFonts w:ascii="Times New Roman" w:eastAsia="Times New Roman" w:hAnsi="Times New Roman" w:cs="Times New Roman"/>
          <w:kern w:val="0"/>
          <w:sz w:val="28"/>
          <w:szCs w:val="28"/>
          <w:lang w:eastAsia="ru-RU"/>
          <w14:ligatures w14:val="none"/>
        </w:rPr>
        <w:t>;</w:t>
      </w:r>
    </w:p>
    <w:p w14:paraId="0EA07BCD" w14:textId="77777777" w:rsidR="00356063" w:rsidRPr="00356063" w:rsidRDefault="00356063" w:rsidP="00356063">
      <w:pPr>
        <w:shd w:val="clear" w:color="auto" w:fill="FFFFFF"/>
        <w:suppressAutoHyphens/>
        <w:spacing w:after="24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визначати функціональні обов’язки членів комісії (за напрямом роботи у складі комісії).</w:t>
      </w:r>
    </w:p>
    <w:p w14:paraId="3DBA0FF9" w14:textId="77777777" w:rsidR="00356063" w:rsidRPr="00356063" w:rsidRDefault="00356063" w:rsidP="00356063">
      <w:pPr>
        <w:suppressAutoHyphens/>
        <w:spacing w:after="24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 xml:space="preserve">8. Робочим органом комісії (секретаріатом), що забезпечує підготовку, скликання та проведення засідань, а також контроль за виконанням її рішень, є відділ з питань безпеки, оборони та мобілізаційної роботи </w:t>
      </w:r>
      <w:proofErr w:type="spellStart"/>
      <w:r w:rsidRPr="00356063">
        <w:rPr>
          <w:rFonts w:ascii="Times New Roman" w:eastAsia="Times New Roman" w:hAnsi="Times New Roman" w:cs="Times New Roman"/>
          <w:kern w:val="0"/>
          <w:sz w:val="28"/>
          <w:szCs w:val="28"/>
          <w:lang w:eastAsia="ru-RU"/>
          <w14:ligatures w14:val="none"/>
        </w:rPr>
        <w:t>Вараської</w:t>
      </w:r>
      <w:proofErr w:type="spellEnd"/>
      <w:r w:rsidRPr="00356063">
        <w:rPr>
          <w:rFonts w:ascii="Times New Roman" w:eastAsia="Times New Roman" w:hAnsi="Times New Roman" w:cs="Times New Roman"/>
          <w:kern w:val="0"/>
          <w:sz w:val="28"/>
          <w:szCs w:val="28"/>
          <w:lang w:eastAsia="ru-RU"/>
          <w14:ligatures w14:val="none"/>
        </w:rPr>
        <w:t xml:space="preserve"> міської військової адміністрації.</w:t>
      </w:r>
    </w:p>
    <w:p w14:paraId="260390E6" w14:textId="77777777" w:rsidR="00356063" w:rsidRPr="00356063" w:rsidRDefault="00356063" w:rsidP="00356063">
      <w:pPr>
        <w:suppressAutoHyphens/>
        <w:spacing w:after="24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 xml:space="preserve">9. Комісія проводить засідання в разі потреби, але не менше одного разу на три місяці згідно з планом роботи комісії, який затверджується її головою. У разі загрози або виникнення надзвичайної ситуації, яка потребує вжиття невідкладних заходів, засідання комісії проводиться невідкладно. </w:t>
      </w:r>
    </w:p>
    <w:p w14:paraId="71DA83A5"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25" w:name="n95"/>
      <w:bookmarkEnd w:id="25"/>
      <w:r w:rsidRPr="00356063">
        <w:rPr>
          <w:rFonts w:ascii="Times New Roman" w:eastAsia="Times New Roman" w:hAnsi="Times New Roman" w:cs="Times New Roman"/>
          <w:kern w:val="0"/>
          <w:sz w:val="28"/>
          <w:szCs w:val="28"/>
          <w:lang w:eastAsia="ru-RU"/>
          <w14:ligatures w14:val="none"/>
        </w:rPr>
        <w:t>Рішення комісії приймаються колегіально більш як двома третинами складу комісії. Член комісії, який не підтримує пропозиції та рекомендації, прийняті комісією, може викласти у письмовій формі свою окрему думку, що додається до протоколу засідання.</w:t>
      </w:r>
    </w:p>
    <w:p w14:paraId="66F944B4"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26" w:name="n96"/>
      <w:bookmarkEnd w:id="26"/>
      <w:r w:rsidRPr="00356063">
        <w:rPr>
          <w:rFonts w:ascii="Times New Roman" w:eastAsia="Times New Roman" w:hAnsi="Times New Roman" w:cs="Times New Roman"/>
          <w:kern w:val="0"/>
          <w:sz w:val="28"/>
          <w:szCs w:val="28"/>
          <w:lang w:eastAsia="ru-RU"/>
          <w14:ligatures w14:val="none"/>
        </w:rPr>
        <w:t>Рішення комісії оформляється протоколом, який підписується головою та відповідальним секретарем комісії.</w:t>
      </w:r>
    </w:p>
    <w:p w14:paraId="03CD9FA9"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p>
    <w:p w14:paraId="0272C9F3"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bookmarkStart w:id="27" w:name="n97"/>
      <w:bookmarkEnd w:id="27"/>
      <w:r w:rsidRPr="00356063">
        <w:rPr>
          <w:rFonts w:ascii="Times New Roman" w:eastAsia="Times New Roman" w:hAnsi="Times New Roman" w:cs="Times New Roman"/>
          <w:kern w:val="0"/>
          <w:sz w:val="28"/>
          <w:szCs w:val="28"/>
          <w:lang w:eastAsia="ru-RU"/>
          <w14:ligatures w14:val="none"/>
        </w:rPr>
        <w:t xml:space="preserve">10. Голова комісії може прийняти рішення про проведення засідання комісії в режимі відеоконференції з використанням відповідного програмного забезпечення, зокрема через Інтернет (далі – онлайн-засідання комісії). В </w:t>
      </w:r>
      <w:r w:rsidRPr="00356063">
        <w:rPr>
          <w:rFonts w:ascii="Times New Roman" w:eastAsia="Times New Roman" w:hAnsi="Times New Roman" w:cs="Times New Roman"/>
          <w:kern w:val="0"/>
          <w:sz w:val="28"/>
          <w:szCs w:val="28"/>
          <w:lang w:eastAsia="ru-RU"/>
          <w14:ligatures w14:val="none"/>
        </w:rPr>
        <w:lastRenderedPageBreak/>
        <w:t>онлайн-засіданні комісії беруть участь члени комісії, а також інші особи, які визначені її головою.</w:t>
      </w:r>
    </w:p>
    <w:p w14:paraId="08BA218F"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Онлайн-засідання комісії можуть проводитися у невідкладних випадках, пов’язаних із запобіганням виникненню надзвичайних ситуацій, ліквідацією їх наслідків, а також з питань, пов’язаних з виникненням загрози життю та/або здоров’ю населення.</w:t>
      </w:r>
    </w:p>
    <w:p w14:paraId="67A619DB"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 xml:space="preserve">Підготовка та проведення онлайн-засідання комісії здійснюються секретаріатом комісії за допомогою відділу інформаційних технологій  виконавчого комітету </w:t>
      </w:r>
      <w:proofErr w:type="spellStart"/>
      <w:r w:rsidRPr="00356063">
        <w:rPr>
          <w:rFonts w:ascii="Times New Roman" w:eastAsia="Times New Roman" w:hAnsi="Times New Roman" w:cs="Times New Roman"/>
          <w:kern w:val="0"/>
          <w:sz w:val="28"/>
          <w:szCs w:val="28"/>
          <w:lang w:eastAsia="ru-RU"/>
          <w14:ligatures w14:val="none"/>
        </w:rPr>
        <w:t>Вараської</w:t>
      </w:r>
      <w:proofErr w:type="spellEnd"/>
      <w:r w:rsidRPr="00356063">
        <w:rPr>
          <w:rFonts w:ascii="Times New Roman" w:eastAsia="Times New Roman" w:hAnsi="Times New Roman" w:cs="Times New Roman"/>
          <w:kern w:val="0"/>
          <w:sz w:val="28"/>
          <w:szCs w:val="28"/>
          <w:lang w:eastAsia="ru-RU"/>
          <w14:ligatures w14:val="none"/>
        </w:rPr>
        <w:t xml:space="preserve"> міської ради.</w:t>
      </w:r>
    </w:p>
    <w:p w14:paraId="6A3ACC26"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 xml:space="preserve">Секретаріат комісії забезпечує інформування членів комісії та інших визначених головуючим осіб, які будуть брати участь в онлайн-засіданні комісії, про дату і час проведення засідання та надсилає їм </w:t>
      </w:r>
      <w:proofErr w:type="spellStart"/>
      <w:r w:rsidRPr="00356063">
        <w:rPr>
          <w:rFonts w:ascii="Times New Roman" w:eastAsia="Times New Roman" w:hAnsi="Times New Roman" w:cs="Times New Roman"/>
          <w:kern w:val="0"/>
          <w:sz w:val="28"/>
          <w:szCs w:val="28"/>
          <w:lang w:eastAsia="ru-RU"/>
          <w14:ligatures w14:val="none"/>
        </w:rPr>
        <w:t>проєкт</w:t>
      </w:r>
      <w:proofErr w:type="spellEnd"/>
      <w:r w:rsidRPr="00356063">
        <w:rPr>
          <w:rFonts w:ascii="Times New Roman" w:eastAsia="Times New Roman" w:hAnsi="Times New Roman" w:cs="Times New Roman"/>
          <w:kern w:val="0"/>
          <w:sz w:val="28"/>
          <w:szCs w:val="28"/>
          <w:lang w:eastAsia="ru-RU"/>
          <w14:ligatures w14:val="none"/>
        </w:rPr>
        <w:t xml:space="preserve"> порядку денного.</w:t>
      </w:r>
    </w:p>
    <w:p w14:paraId="6CB6CA68"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 xml:space="preserve">Організаційно-технічне забезпечення проведення онлайн-засідання комісії покладається на відділ інформаційних технологій виконавчого комітету </w:t>
      </w:r>
      <w:proofErr w:type="spellStart"/>
      <w:r w:rsidRPr="00356063">
        <w:rPr>
          <w:rFonts w:ascii="Times New Roman" w:eastAsia="Times New Roman" w:hAnsi="Times New Roman" w:cs="Times New Roman"/>
          <w:kern w:val="0"/>
          <w:sz w:val="28"/>
          <w:szCs w:val="28"/>
          <w:lang w:eastAsia="ru-RU"/>
          <w14:ligatures w14:val="none"/>
        </w:rPr>
        <w:t>Вараської</w:t>
      </w:r>
      <w:proofErr w:type="spellEnd"/>
      <w:r w:rsidRPr="00356063">
        <w:rPr>
          <w:rFonts w:ascii="Times New Roman" w:eastAsia="Times New Roman" w:hAnsi="Times New Roman" w:cs="Times New Roman"/>
          <w:kern w:val="0"/>
          <w:sz w:val="28"/>
          <w:szCs w:val="28"/>
          <w:lang w:eastAsia="ru-RU"/>
          <w14:ligatures w14:val="none"/>
        </w:rPr>
        <w:t xml:space="preserve"> міської ради.</w:t>
      </w:r>
    </w:p>
    <w:p w14:paraId="3B7FFA9B"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Результати онлайн-засідання комісії оформлюються протоколом, який підписується головуючим та секретарем комісії.</w:t>
      </w:r>
    </w:p>
    <w:p w14:paraId="37BDEBD8"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p>
    <w:p w14:paraId="0C0D87A7" w14:textId="05E48A45"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11. Рішення комісії, прийняті у межах її повноважень, є обов’язковими для виконання органами державної влади та орган</w:t>
      </w:r>
      <w:r w:rsidR="006A1290">
        <w:rPr>
          <w:rFonts w:ascii="Times New Roman" w:eastAsia="Times New Roman" w:hAnsi="Times New Roman" w:cs="Times New Roman"/>
          <w:kern w:val="0"/>
          <w:sz w:val="28"/>
          <w:szCs w:val="28"/>
          <w:lang w:eastAsia="ru-RU"/>
          <w14:ligatures w14:val="none"/>
        </w:rPr>
        <w:t>ом</w:t>
      </w:r>
      <w:r w:rsidRPr="00356063">
        <w:rPr>
          <w:rFonts w:ascii="Times New Roman" w:eastAsia="Times New Roman" w:hAnsi="Times New Roman" w:cs="Times New Roman"/>
          <w:kern w:val="0"/>
          <w:sz w:val="28"/>
          <w:szCs w:val="28"/>
          <w:lang w:eastAsia="ru-RU"/>
          <w14:ligatures w14:val="none"/>
        </w:rPr>
        <w:t xml:space="preserve"> місцевого самоврядування, підприємствами, установами та організаціями, розташованими на території </w:t>
      </w:r>
      <w:proofErr w:type="spellStart"/>
      <w:r w:rsidR="006A1290">
        <w:rPr>
          <w:rFonts w:ascii="Times New Roman" w:eastAsia="Times New Roman" w:hAnsi="Times New Roman" w:cs="Times New Roman"/>
          <w:kern w:val="0"/>
          <w:sz w:val="28"/>
          <w:szCs w:val="28"/>
          <w:lang w:eastAsia="ru-RU"/>
          <w14:ligatures w14:val="none"/>
        </w:rPr>
        <w:t>Вараської</w:t>
      </w:r>
      <w:proofErr w:type="spellEnd"/>
      <w:r w:rsidR="006A1290">
        <w:rPr>
          <w:rFonts w:ascii="Times New Roman" w:eastAsia="Times New Roman" w:hAnsi="Times New Roman" w:cs="Times New Roman"/>
          <w:kern w:val="0"/>
          <w:sz w:val="28"/>
          <w:szCs w:val="28"/>
          <w:lang w:eastAsia="ru-RU"/>
          <w14:ligatures w14:val="none"/>
        </w:rPr>
        <w:t xml:space="preserve"> міської територіальної </w:t>
      </w:r>
      <w:r w:rsidRPr="00356063">
        <w:rPr>
          <w:rFonts w:ascii="Times New Roman" w:eastAsia="Times New Roman" w:hAnsi="Times New Roman" w:cs="Times New Roman"/>
          <w:kern w:val="0"/>
          <w:sz w:val="28"/>
          <w:szCs w:val="28"/>
          <w:lang w:eastAsia="ru-RU"/>
          <w14:ligatures w14:val="none"/>
        </w:rPr>
        <w:t>громади.</w:t>
      </w:r>
    </w:p>
    <w:p w14:paraId="7E19BE66"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p>
    <w:p w14:paraId="3CAA39C1"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12. За членами комісії на час виконання завдань зберігається заробітна плата за основним місцем роботи.</w:t>
      </w:r>
    </w:p>
    <w:p w14:paraId="69766DC3" w14:textId="77777777" w:rsidR="00356063" w:rsidRPr="00356063" w:rsidRDefault="00356063" w:rsidP="00356063">
      <w:pPr>
        <w:suppressAutoHyphens/>
        <w:spacing w:after="0" w:line="240" w:lineRule="auto"/>
        <w:ind w:firstLine="720"/>
        <w:jc w:val="both"/>
        <w:rPr>
          <w:rFonts w:ascii="Times New Roman" w:eastAsia="Times New Roman" w:hAnsi="Times New Roman" w:cs="Times New Roman"/>
          <w:kern w:val="0"/>
          <w:sz w:val="28"/>
          <w:szCs w:val="28"/>
          <w:lang w:eastAsia="ru-RU"/>
          <w14:ligatures w14:val="none"/>
        </w:rPr>
      </w:pPr>
    </w:p>
    <w:p w14:paraId="7F5DCB12" w14:textId="77777777" w:rsidR="00356063" w:rsidRPr="00356063" w:rsidRDefault="00356063" w:rsidP="00356063">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 xml:space="preserve">          13. Організація побутового забезпечення членів комісії, а також забезпечення їх спеціальним одягом, засобами індивідуального захисту під час роботи в зоні надзвичайної ситуації покладається на </w:t>
      </w:r>
      <w:proofErr w:type="spellStart"/>
      <w:r w:rsidRPr="00356063">
        <w:rPr>
          <w:rFonts w:ascii="Times New Roman" w:eastAsia="Times New Roman" w:hAnsi="Times New Roman" w:cs="Times New Roman"/>
          <w:kern w:val="0"/>
          <w:sz w:val="28"/>
          <w:szCs w:val="28"/>
          <w:lang w:eastAsia="ru-RU"/>
          <w14:ligatures w14:val="none"/>
        </w:rPr>
        <w:t>Вараську</w:t>
      </w:r>
      <w:proofErr w:type="spellEnd"/>
      <w:r w:rsidRPr="00356063">
        <w:rPr>
          <w:rFonts w:ascii="Times New Roman" w:eastAsia="Times New Roman" w:hAnsi="Times New Roman" w:cs="Times New Roman"/>
          <w:kern w:val="0"/>
          <w:sz w:val="28"/>
          <w:szCs w:val="28"/>
          <w:lang w:eastAsia="ru-RU"/>
          <w14:ligatures w14:val="none"/>
        </w:rPr>
        <w:t xml:space="preserve"> міську військову адміністрацію, </w:t>
      </w:r>
      <w:proofErr w:type="spellStart"/>
      <w:r w:rsidRPr="00356063">
        <w:rPr>
          <w:rFonts w:ascii="Times New Roman" w:eastAsia="Times New Roman" w:hAnsi="Times New Roman" w:cs="Times New Roman"/>
          <w:kern w:val="0"/>
          <w:sz w:val="28"/>
          <w:szCs w:val="28"/>
          <w:lang w:eastAsia="ru-RU"/>
          <w14:ligatures w14:val="none"/>
        </w:rPr>
        <w:t>Вараське</w:t>
      </w:r>
      <w:proofErr w:type="spellEnd"/>
      <w:r w:rsidRPr="00356063">
        <w:rPr>
          <w:rFonts w:ascii="Times New Roman" w:eastAsia="Times New Roman" w:hAnsi="Times New Roman" w:cs="Times New Roman"/>
          <w:kern w:val="0"/>
          <w:sz w:val="28"/>
          <w:szCs w:val="28"/>
          <w:lang w:eastAsia="ru-RU"/>
          <w14:ligatures w14:val="none"/>
        </w:rPr>
        <w:t xml:space="preserve"> районне управління ГУ ДСНС України в Рівненській області.</w:t>
      </w:r>
    </w:p>
    <w:p w14:paraId="4C446DB2" w14:textId="77777777" w:rsidR="00356063" w:rsidRPr="00356063" w:rsidRDefault="00356063" w:rsidP="00356063">
      <w:pPr>
        <w:suppressAutoHyphens/>
        <w:spacing w:after="0" w:line="240" w:lineRule="auto"/>
        <w:jc w:val="both"/>
        <w:rPr>
          <w:rFonts w:ascii="Times New Roman" w:eastAsia="Times New Roman" w:hAnsi="Times New Roman" w:cs="Times New Roman"/>
          <w:kern w:val="0"/>
          <w:sz w:val="28"/>
          <w:szCs w:val="28"/>
          <w:lang w:eastAsia="ru-RU"/>
          <w14:ligatures w14:val="none"/>
        </w:rPr>
      </w:pPr>
    </w:p>
    <w:p w14:paraId="78311EC0" w14:textId="77777777" w:rsidR="00356063" w:rsidRPr="00356063" w:rsidRDefault="00356063" w:rsidP="00356063">
      <w:pPr>
        <w:suppressAutoHyphens/>
        <w:spacing w:after="0" w:line="240" w:lineRule="auto"/>
        <w:jc w:val="both"/>
        <w:rPr>
          <w:rFonts w:ascii="Times New Roman" w:eastAsia="Times New Roman" w:hAnsi="Times New Roman" w:cs="Times New Roman"/>
          <w:kern w:val="0"/>
          <w:sz w:val="28"/>
          <w:szCs w:val="28"/>
          <w:lang w:eastAsia="ru-RU"/>
          <w14:ligatures w14:val="none"/>
        </w:rPr>
      </w:pPr>
      <w:r w:rsidRPr="00356063">
        <w:rPr>
          <w:rFonts w:ascii="Times New Roman" w:eastAsia="Times New Roman" w:hAnsi="Times New Roman" w:cs="Times New Roman"/>
          <w:kern w:val="0"/>
          <w:sz w:val="28"/>
          <w:szCs w:val="28"/>
          <w:lang w:eastAsia="ru-RU"/>
          <w14:ligatures w14:val="none"/>
        </w:rPr>
        <w:t xml:space="preserve">          14. Комісія має бланк із зображенням Державного Герба України і своїм найменуванням. </w:t>
      </w:r>
    </w:p>
    <w:p w14:paraId="0F75AAD5" w14:textId="77777777" w:rsidR="00356063" w:rsidRPr="00356063" w:rsidRDefault="00356063" w:rsidP="00356063">
      <w:pPr>
        <w:suppressAutoHyphens/>
        <w:spacing w:after="0" w:line="240" w:lineRule="auto"/>
        <w:jc w:val="both"/>
        <w:rPr>
          <w:rFonts w:ascii="Times New Roman" w:eastAsia="Times New Roman" w:hAnsi="Times New Roman" w:cs="Times New Roman"/>
          <w:kern w:val="0"/>
          <w:sz w:val="28"/>
          <w:szCs w:val="28"/>
          <w:lang w:eastAsia="ru-RU"/>
          <w14:ligatures w14:val="none"/>
        </w:rPr>
      </w:pPr>
    </w:p>
    <w:p w14:paraId="30276341" w14:textId="77777777" w:rsidR="00356063" w:rsidRPr="00356063" w:rsidRDefault="00356063" w:rsidP="00356063">
      <w:pPr>
        <w:suppressAutoHyphens/>
        <w:spacing w:after="0" w:line="240" w:lineRule="auto"/>
        <w:jc w:val="both"/>
        <w:rPr>
          <w:rFonts w:ascii="Times New Roman" w:eastAsia="Times New Roman" w:hAnsi="Times New Roman" w:cs="Times New Roman"/>
          <w:kern w:val="0"/>
          <w:sz w:val="28"/>
          <w:szCs w:val="28"/>
          <w:lang w:eastAsia="ru-RU"/>
          <w14:ligatures w14:val="none"/>
        </w:rPr>
      </w:pPr>
    </w:p>
    <w:p w14:paraId="72177F17" w14:textId="77777777" w:rsidR="00356063" w:rsidRPr="00356063" w:rsidRDefault="00356063" w:rsidP="00356063">
      <w:pPr>
        <w:tabs>
          <w:tab w:val="left" w:pos="2895"/>
        </w:tabs>
        <w:spacing w:after="0" w:line="240" w:lineRule="auto"/>
        <w:rPr>
          <w:rFonts w:ascii="Times New Roman" w:eastAsia="Times New Roman" w:hAnsi="Times New Roman" w:cs="Times New Roman"/>
          <w:kern w:val="0"/>
          <w:sz w:val="28"/>
          <w:szCs w:val="28"/>
          <w:lang w:eastAsia="uk-UA"/>
          <w14:ligatures w14:val="none"/>
        </w:rPr>
      </w:pPr>
      <w:r w:rsidRPr="00356063">
        <w:rPr>
          <w:rFonts w:ascii="Times New Roman" w:eastAsia="Times New Roman" w:hAnsi="Times New Roman" w:cs="Times New Roman"/>
          <w:kern w:val="0"/>
          <w:sz w:val="28"/>
          <w:szCs w:val="28"/>
          <w:lang w:eastAsia="uk-UA"/>
          <w14:ligatures w14:val="none"/>
        </w:rPr>
        <w:t>Начальник міської військової</w:t>
      </w:r>
    </w:p>
    <w:p w14:paraId="0A738454" w14:textId="77777777" w:rsidR="00356063" w:rsidRPr="00356063" w:rsidRDefault="00356063" w:rsidP="00356063">
      <w:pPr>
        <w:tabs>
          <w:tab w:val="left" w:pos="2895"/>
        </w:tabs>
        <w:spacing w:after="0" w:line="240" w:lineRule="auto"/>
        <w:rPr>
          <w:rFonts w:ascii="Times New Roman" w:eastAsia="Times New Roman" w:hAnsi="Times New Roman" w:cs="Times New Roman"/>
          <w:kern w:val="0"/>
          <w:sz w:val="28"/>
          <w:szCs w:val="28"/>
          <w:lang w:eastAsia="uk-UA"/>
          <w14:ligatures w14:val="none"/>
        </w:rPr>
      </w:pPr>
      <w:r w:rsidRPr="00356063">
        <w:rPr>
          <w:rFonts w:ascii="Times New Roman" w:eastAsia="Times New Roman" w:hAnsi="Times New Roman" w:cs="Times New Roman"/>
          <w:kern w:val="0"/>
          <w:sz w:val="28"/>
          <w:szCs w:val="28"/>
          <w:lang w:eastAsia="uk-UA"/>
          <w14:ligatures w14:val="none"/>
        </w:rPr>
        <w:t>адміністрації                                                                            Людмила МАРИНІНА</w:t>
      </w:r>
    </w:p>
    <w:p w14:paraId="0CA83E72" w14:textId="77777777" w:rsidR="00356063" w:rsidRPr="00356063" w:rsidRDefault="00356063" w:rsidP="00356063">
      <w:pPr>
        <w:tabs>
          <w:tab w:val="left" w:pos="2895"/>
        </w:tabs>
        <w:spacing w:after="0" w:line="240" w:lineRule="auto"/>
        <w:rPr>
          <w:rFonts w:ascii="Times New Roman" w:eastAsia="Times New Roman" w:hAnsi="Times New Roman" w:cs="Times New Roman"/>
          <w:kern w:val="0"/>
          <w:sz w:val="28"/>
          <w:szCs w:val="28"/>
          <w:lang w:eastAsia="uk-UA"/>
          <w14:ligatures w14:val="none"/>
        </w:rPr>
      </w:pPr>
    </w:p>
    <w:p w14:paraId="2D704A2C" w14:textId="77777777" w:rsidR="00356063" w:rsidRPr="00356063" w:rsidRDefault="00356063" w:rsidP="00356063">
      <w:pPr>
        <w:tabs>
          <w:tab w:val="left" w:pos="2895"/>
        </w:tabs>
        <w:spacing w:after="0" w:line="240" w:lineRule="auto"/>
        <w:rPr>
          <w:rFonts w:ascii="Times New Roman" w:eastAsia="Times New Roman" w:hAnsi="Times New Roman" w:cs="Times New Roman"/>
          <w:kern w:val="0"/>
          <w:sz w:val="28"/>
          <w:szCs w:val="28"/>
          <w:lang w:eastAsia="uk-UA"/>
          <w14:ligatures w14:val="none"/>
        </w:rPr>
      </w:pPr>
    </w:p>
    <w:sectPr w:rsidR="00356063" w:rsidRPr="00356063" w:rsidSect="00A328C6">
      <w:headerReference w:type="default" r:id="rId7"/>
      <w:pgSz w:w="11906" w:h="16838"/>
      <w:pgMar w:top="1134" w:right="566" w:bottom="85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2CE43" w14:textId="77777777" w:rsidR="00A66E36" w:rsidRDefault="00A66E36" w:rsidP="005C7EA1">
      <w:pPr>
        <w:spacing w:after="0" w:line="240" w:lineRule="auto"/>
      </w:pPr>
      <w:r>
        <w:separator/>
      </w:r>
    </w:p>
  </w:endnote>
  <w:endnote w:type="continuationSeparator" w:id="0">
    <w:p w14:paraId="2524EE34" w14:textId="77777777" w:rsidR="00A66E36" w:rsidRDefault="00A66E36" w:rsidP="005C7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FF1D4" w14:textId="77777777" w:rsidR="00A66E36" w:rsidRDefault="00A66E36" w:rsidP="005C7EA1">
      <w:pPr>
        <w:spacing w:after="0" w:line="240" w:lineRule="auto"/>
      </w:pPr>
      <w:r>
        <w:separator/>
      </w:r>
    </w:p>
  </w:footnote>
  <w:footnote w:type="continuationSeparator" w:id="0">
    <w:p w14:paraId="2518F499" w14:textId="77777777" w:rsidR="00A66E36" w:rsidRDefault="00A66E36" w:rsidP="005C7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685174"/>
      <w:docPartObj>
        <w:docPartGallery w:val="Page Numbers (Top of Page)"/>
        <w:docPartUnique/>
      </w:docPartObj>
    </w:sdtPr>
    <w:sdtEndPr>
      <w:rPr>
        <w:rFonts w:ascii="Times New Roman" w:hAnsi="Times New Roman" w:cs="Times New Roman"/>
        <w:sz w:val="24"/>
        <w:szCs w:val="24"/>
      </w:rPr>
    </w:sdtEndPr>
    <w:sdtContent>
      <w:p w14:paraId="4BA4C0DB" w14:textId="74FF69D8" w:rsidR="005C7EA1" w:rsidRPr="005C7EA1" w:rsidRDefault="005C7EA1">
        <w:pPr>
          <w:pStyle w:val="a3"/>
          <w:jc w:val="center"/>
          <w:rPr>
            <w:rFonts w:ascii="Times New Roman" w:hAnsi="Times New Roman" w:cs="Times New Roman"/>
            <w:sz w:val="24"/>
            <w:szCs w:val="24"/>
          </w:rPr>
        </w:pPr>
        <w:r w:rsidRPr="005C7EA1">
          <w:rPr>
            <w:rFonts w:ascii="Times New Roman" w:hAnsi="Times New Roman" w:cs="Times New Roman"/>
            <w:sz w:val="24"/>
            <w:szCs w:val="24"/>
          </w:rPr>
          <w:fldChar w:fldCharType="begin"/>
        </w:r>
        <w:r w:rsidRPr="005C7EA1">
          <w:rPr>
            <w:rFonts w:ascii="Times New Roman" w:hAnsi="Times New Roman" w:cs="Times New Roman"/>
            <w:sz w:val="24"/>
            <w:szCs w:val="24"/>
          </w:rPr>
          <w:instrText>PAGE   \* MERGEFORMAT</w:instrText>
        </w:r>
        <w:r w:rsidRPr="005C7EA1">
          <w:rPr>
            <w:rFonts w:ascii="Times New Roman" w:hAnsi="Times New Roman" w:cs="Times New Roman"/>
            <w:sz w:val="24"/>
            <w:szCs w:val="24"/>
          </w:rPr>
          <w:fldChar w:fldCharType="separate"/>
        </w:r>
        <w:r w:rsidRPr="005C7EA1">
          <w:rPr>
            <w:rFonts w:ascii="Times New Roman" w:hAnsi="Times New Roman" w:cs="Times New Roman"/>
            <w:sz w:val="24"/>
            <w:szCs w:val="24"/>
          </w:rPr>
          <w:t>2</w:t>
        </w:r>
        <w:r w:rsidRPr="005C7EA1">
          <w:rPr>
            <w:rFonts w:ascii="Times New Roman" w:hAnsi="Times New Roman" w:cs="Times New Roman"/>
            <w:sz w:val="24"/>
            <w:szCs w:val="24"/>
          </w:rPr>
          <w:fldChar w:fldCharType="end"/>
        </w:r>
      </w:p>
    </w:sdtContent>
  </w:sdt>
  <w:p w14:paraId="61B850BE" w14:textId="2B7F3F1B" w:rsidR="005C7EA1" w:rsidRDefault="005C7EA1" w:rsidP="005C7EA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72231"/>
    <w:multiLevelType w:val="hybridMultilevel"/>
    <w:tmpl w:val="A02A0B8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16cid:durableId="5223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0DA"/>
    <w:rsid w:val="000143A0"/>
    <w:rsid w:val="00015282"/>
    <w:rsid w:val="00157420"/>
    <w:rsid w:val="002F0B20"/>
    <w:rsid w:val="00356063"/>
    <w:rsid w:val="0058688D"/>
    <w:rsid w:val="005C12E1"/>
    <w:rsid w:val="005C7EA1"/>
    <w:rsid w:val="005F4081"/>
    <w:rsid w:val="00636DE8"/>
    <w:rsid w:val="006A1290"/>
    <w:rsid w:val="006C3386"/>
    <w:rsid w:val="007826CA"/>
    <w:rsid w:val="0090359D"/>
    <w:rsid w:val="009B4369"/>
    <w:rsid w:val="00A328C6"/>
    <w:rsid w:val="00A66E36"/>
    <w:rsid w:val="00A75267"/>
    <w:rsid w:val="00AB7327"/>
    <w:rsid w:val="00B05E68"/>
    <w:rsid w:val="00B60D6C"/>
    <w:rsid w:val="00CC70DA"/>
    <w:rsid w:val="00DF06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BF22F"/>
  <w15:chartTrackingRefBased/>
  <w15:docId w15:val="{AFE840B5-BAAA-4256-9DEA-A9B26593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EA1"/>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5C7EA1"/>
  </w:style>
  <w:style w:type="paragraph" w:styleId="a5">
    <w:name w:val="footer"/>
    <w:basedOn w:val="a"/>
    <w:link w:val="a6"/>
    <w:uiPriority w:val="99"/>
    <w:unhideWhenUsed/>
    <w:rsid w:val="005C7EA1"/>
    <w:pPr>
      <w:tabs>
        <w:tab w:val="center" w:pos="4819"/>
        <w:tab w:val="right" w:pos="9639"/>
      </w:tabs>
      <w:spacing w:after="0" w:line="240" w:lineRule="auto"/>
    </w:pPr>
  </w:style>
  <w:style w:type="character" w:customStyle="1" w:styleId="a6">
    <w:name w:val="Нижній колонтитул Знак"/>
    <w:basedOn w:val="a0"/>
    <w:link w:val="a5"/>
    <w:uiPriority w:val="99"/>
    <w:rsid w:val="005C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10753</Words>
  <Characters>6130</Characters>
  <Application>Microsoft Office Word</Application>
  <DocSecurity>0</DocSecurity>
  <Lines>51</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2024-04-19T08:22:00Z</dcterms:created>
  <dcterms:modified xsi:type="dcterms:W3CDTF">2024-07-26T12:04:00Z</dcterms:modified>
</cp:coreProperties>
</file>