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6C94" w14:textId="77777777" w:rsidR="00112B8E" w:rsidRDefault="00FA5BA0" w:rsidP="00437586">
      <w:pPr>
        <w:pStyle w:val="a3"/>
        <w:spacing w:before="74"/>
        <w:ind w:left="5267" w:right="252"/>
        <w:rPr>
          <w:spacing w:val="-10"/>
        </w:rPr>
      </w:pPr>
      <w:bookmarkStart w:id="0" w:name="_Hlk161923312"/>
      <w:bookmarkStart w:id="1" w:name="_Hlk161923243"/>
      <w:bookmarkStart w:id="2" w:name="_Hlk161924005"/>
      <w:r>
        <w:t>Додаток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59BC5DC" w14:textId="77777777" w:rsidR="00EB2C7B" w:rsidRDefault="00EB2C7B" w:rsidP="00AA5479">
      <w:pPr>
        <w:pStyle w:val="a3"/>
        <w:ind w:left="5267"/>
      </w:pPr>
    </w:p>
    <w:p w14:paraId="729C88A3" w14:textId="503B3A94" w:rsidR="00437586" w:rsidRPr="00437586" w:rsidRDefault="00FA5BA0" w:rsidP="00AA5479">
      <w:pPr>
        <w:pStyle w:val="2"/>
        <w:spacing w:before="0" w:line="276" w:lineRule="auto"/>
        <w:ind w:left="5267"/>
        <w:jc w:val="both"/>
        <w:rPr>
          <w:spacing w:val="-2"/>
        </w:rPr>
      </w:pPr>
      <w:r>
        <w:rPr>
          <w:spacing w:val="-2"/>
        </w:rPr>
        <w:t>ЗАТВЕРДЖЕН</w:t>
      </w:r>
      <w:r w:rsidR="00AA5479">
        <w:rPr>
          <w:spacing w:val="-2"/>
        </w:rPr>
        <w:t>О</w:t>
      </w:r>
    </w:p>
    <w:p w14:paraId="5429D5AF" w14:textId="7070A9E6" w:rsidR="00012223" w:rsidRPr="00AA5479" w:rsidRDefault="00012223" w:rsidP="00AA5479">
      <w:pPr>
        <w:pStyle w:val="a3"/>
        <w:spacing w:line="276" w:lineRule="auto"/>
        <w:ind w:left="5267"/>
        <w:jc w:val="both"/>
      </w:pPr>
      <w:r>
        <w:t>Наказ</w:t>
      </w:r>
      <w:r w:rsidRPr="00AA5479">
        <w:t xml:space="preserve"> начальника Вараської міської військової адміністрації</w:t>
      </w:r>
    </w:p>
    <w:p w14:paraId="087A82B8" w14:textId="435D1180" w:rsidR="00112B8E" w:rsidRDefault="002D38D1" w:rsidP="00437586">
      <w:pPr>
        <w:pStyle w:val="a3"/>
        <w:tabs>
          <w:tab w:val="left" w:pos="6963"/>
          <w:tab w:val="left" w:pos="9523"/>
        </w:tabs>
        <w:spacing w:line="276" w:lineRule="auto"/>
        <w:ind w:left="5282"/>
        <w:jc w:val="both"/>
      </w:pPr>
      <w:r>
        <w:t>________________2024 року №_____</w:t>
      </w:r>
      <w:r w:rsidR="00D04107">
        <w:rPr>
          <w:spacing w:val="-10"/>
        </w:rPr>
        <w:t xml:space="preserve"> </w:t>
      </w:r>
    </w:p>
    <w:bookmarkEnd w:id="0"/>
    <w:p w14:paraId="08D8D787" w14:textId="77777777" w:rsidR="00112B8E" w:rsidRDefault="00112B8E">
      <w:pPr>
        <w:pStyle w:val="a3"/>
        <w:spacing w:before="1"/>
      </w:pPr>
    </w:p>
    <w:p w14:paraId="5EEDB265" w14:textId="77777777" w:rsidR="004B2D5A" w:rsidRDefault="004B2D5A">
      <w:pPr>
        <w:pStyle w:val="a3"/>
        <w:spacing w:before="1"/>
      </w:pPr>
    </w:p>
    <w:p w14:paraId="324C8093" w14:textId="57EE712F" w:rsidR="00112B8E" w:rsidRDefault="00FA5BA0" w:rsidP="00EB2C7B">
      <w:pPr>
        <w:pStyle w:val="1"/>
        <w:spacing w:before="1"/>
        <w:ind w:left="138" w:right="329"/>
      </w:pPr>
      <w:bookmarkStart w:id="3" w:name="_Hlk161923347"/>
      <w:r>
        <w:t>Персональний</w:t>
      </w:r>
      <w:r>
        <w:rPr>
          <w:spacing w:val="-7"/>
        </w:rPr>
        <w:t xml:space="preserve"> </w:t>
      </w:r>
      <w:r>
        <w:t>склад</w:t>
      </w:r>
      <w:r>
        <w:rPr>
          <w:spacing w:val="-7"/>
        </w:rPr>
        <w:t xml:space="preserve"> </w:t>
      </w:r>
      <w:r>
        <w:t>адміністративної</w:t>
      </w:r>
      <w:r>
        <w:rPr>
          <w:spacing w:val="-5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Виконавчому</w:t>
      </w:r>
      <w:r>
        <w:rPr>
          <w:spacing w:val="-7"/>
        </w:rPr>
        <w:t xml:space="preserve"> </w:t>
      </w:r>
      <w:r>
        <w:t>комітеті Вараської міської ради</w:t>
      </w:r>
      <w:bookmarkEnd w:id="3"/>
    </w:p>
    <w:p w14:paraId="1E6EC0D1" w14:textId="77777777" w:rsidR="00112B8E" w:rsidRDefault="00112B8E">
      <w:pPr>
        <w:rPr>
          <w:sz w:val="14"/>
          <w:szCs w:val="16"/>
        </w:rPr>
      </w:pPr>
    </w:p>
    <w:p w14:paraId="5F2F2D53" w14:textId="77777777" w:rsidR="00AA5479" w:rsidRPr="00437586" w:rsidRDefault="00AA5479">
      <w:pPr>
        <w:rPr>
          <w:sz w:val="14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:rsidRPr="007701DE" w14:paraId="0B654029" w14:textId="77777777" w:rsidTr="001A50B0">
        <w:tc>
          <w:tcPr>
            <w:tcW w:w="3114" w:type="dxa"/>
          </w:tcPr>
          <w:p w14:paraId="57503D03" w14:textId="77777777" w:rsidR="00885A8E" w:rsidRPr="00885A8E" w:rsidRDefault="00885A8E" w:rsidP="00885A8E">
            <w:pPr>
              <w:pStyle w:val="2"/>
              <w:spacing w:before="0" w:line="322" w:lineRule="exact"/>
              <w:rPr>
                <w:spacing w:val="-2"/>
              </w:rPr>
            </w:pPr>
            <w:r w:rsidRPr="00885A8E">
              <w:rPr>
                <w:spacing w:val="-2"/>
              </w:rPr>
              <w:t>ВАЩУК</w:t>
            </w:r>
          </w:p>
          <w:p w14:paraId="19A5ABEF" w14:textId="36EE9441" w:rsidR="00885A8E" w:rsidRDefault="00885A8E" w:rsidP="00885A8E">
            <w:pPr>
              <w:pStyle w:val="1"/>
              <w:ind w:left="34"/>
              <w:jc w:val="lef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</w:t>
            </w:r>
            <w:r w:rsidRPr="00885A8E">
              <w:rPr>
                <w:b w:val="0"/>
                <w:bCs w:val="0"/>
                <w:spacing w:val="-2"/>
              </w:rPr>
              <w:t xml:space="preserve">Валентин  Валерійович </w:t>
            </w:r>
          </w:p>
        </w:tc>
        <w:tc>
          <w:tcPr>
            <w:tcW w:w="425" w:type="dxa"/>
          </w:tcPr>
          <w:p w14:paraId="03C1BCC8" w14:textId="77777777" w:rsidR="00885A8E" w:rsidRPr="007701DE" w:rsidRDefault="00885A8E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3A73E6AD" w14:textId="1635F1A4" w:rsidR="00885A8E" w:rsidRPr="007701D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885A8E">
              <w:rPr>
                <w:b w:val="0"/>
                <w:bCs w:val="0"/>
              </w:rPr>
              <w:t>начальник відділу безпеки, оборони та мобілізації Вараської міської військової адміністрації, голова комісії</w:t>
            </w:r>
          </w:p>
        </w:tc>
      </w:tr>
      <w:tr w:rsidR="00AA5479" w:rsidRPr="007701DE" w14:paraId="32F3FE4E" w14:textId="77777777" w:rsidTr="001A50B0">
        <w:tc>
          <w:tcPr>
            <w:tcW w:w="3114" w:type="dxa"/>
          </w:tcPr>
          <w:p w14:paraId="7C653354" w14:textId="77777777" w:rsidR="00AA5479" w:rsidRPr="00885A8E" w:rsidRDefault="00AA5479" w:rsidP="00885A8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</w:tcPr>
          <w:p w14:paraId="516F182C" w14:textId="77777777" w:rsidR="00AA5479" w:rsidRPr="007701DE" w:rsidRDefault="00AA5479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2DFF3729" w14:textId="77777777" w:rsidR="00AA5479" w:rsidRPr="00885A8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885A8E" w:rsidRPr="007701DE" w14:paraId="1688FF95" w14:textId="77777777" w:rsidTr="001A50B0">
        <w:tc>
          <w:tcPr>
            <w:tcW w:w="3114" w:type="dxa"/>
          </w:tcPr>
          <w:p w14:paraId="6E6004C5" w14:textId="7C11E427" w:rsidR="00885A8E" w:rsidRPr="00885A8E" w:rsidRDefault="00FA5BA0" w:rsidP="00885A8E">
            <w:pPr>
              <w:pStyle w:val="a3"/>
              <w:ind w:left="142"/>
            </w:pPr>
            <w:r>
              <w:t>ХОНДОКА</w:t>
            </w:r>
          </w:p>
          <w:p w14:paraId="2FDCA505" w14:textId="3D48F452" w:rsidR="00885A8E" w:rsidRPr="007539FD" w:rsidRDefault="00FA5BA0" w:rsidP="007539FD">
            <w:pPr>
              <w:pStyle w:val="a3"/>
              <w:ind w:left="142"/>
            </w:pPr>
            <w:r>
              <w:t>Роман Володимирович</w:t>
            </w:r>
          </w:p>
        </w:tc>
        <w:tc>
          <w:tcPr>
            <w:tcW w:w="425" w:type="dxa"/>
          </w:tcPr>
          <w:p w14:paraId="3EB38B7B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08FABF49" w14:textId="1962006B" w:rsidR="00885A8E" w:rsidRPr="00885A8E" w:rsidRDefault="00885A8E" w:rsidP="007539FD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</w:rPr>
            </w:pPr>
            <w:r w:rsidRPr="00885A8E">
              <w:rPr>
                <w:b w:val="0"/>
                <w:bCs w:val="0"/>
              </w:rPr>
              <w:t>заступник міського голови, заступник голови комісії</w:t>
            </w:r>
          </w:p>
        </w:tc>
      </w:tr>
      <w:tr w:rsidR="001A50B0" w:rsidRPr="007701DE" w14:paraId="28489770" w14:textId="77777777" w:rsidTr="001A50B0">
        <w:tc>
          <w:tcPr>
            <w:tcW w:w="3114" w:type="dxa"/>
          </w:tcPr>
          <w:p w14:paraId="3C475FE0" w14:textId="77777777" w:rsidR="001A50B0" w:rsidRPr="00885A8E" w:rsidRDefault="001A50B0" w:rsidP="00885A8E">
            <w:pPr>
              <w:pStyle w:val="a3"/>
              <w:ind w:left="142"/>
            </w:pPr>
          </w:p>
        </w:tc>
        <w:tc>
          <w:tcPr>
            <w:tcW w:w="425" w:type="dxa"/>
          </w:tcPr>
          <w:p w14:paraId="1935F4CF" w14:textId="77777777" w:rsidR="001A50B0" w:rsidRDefault="001A50B0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D7A46" w14:textId="77777777" w:rsidR="001A50B0" w:rsidRPr="00885A8E" w:rsidRDefault="001A50B0" w:rsidP="001A50B0">
            <w:pPr>
              <w:pStyle w:val="1"/>
              <w:ind w:left="-60"/>
              <w:jc w:val="both"/>
              <w:rPr>
                <w:b w:val="0"/>
                <w:bCs w:val="0"/>
              </w:rPr>
            </w:pPr>
          </w:p>
        </w:tc>
      </w:tr>
      <w:tr w:rsidR="00885A8E" w:rsidRPr="007701DE" w14:paraId="5F305459" w14:textId="77777777" w:rsidTr="001A50B0">
        <w:tc>
          <w:tcPr>
            <w:tcW w:w="3114" w:type="dxa"/>
          </w:tcPr>
          <w:p w14:paraId="03E76896" w14:textId="77777777" w:rsidR="00885A8E" w:rsidRPr="00885A8E" w:rsidRDefault="00885A8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885A8E">
              <w:rPr>
                <w:b w:val="0"/>
                <w:bCs w:val="0"/>
                <w:spacing w:val="-2"/>
              </w:rPr>
              <w:t>ЗАБРОДОВСЬКА</w:t>
            </w:r>
          </w:p>
          <w:p w14:paraId="20C1A31D" w14:textId="5FA40148" w:rsidR="00885A8E" w:rsidRPr="007701DE" w:rsidRDefault="00885A8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885A8E">
              <w:rPr>
                <w:b w:val="0"/>
                <w:bCs w:val="0"/>
                <w:spacing w:val="-2"/>
              </w:rPr>
              <w:t>Наталія Ігорівна</w:t>
            </w:r>
          </w:p>
        </w:tc>
        <w:tc>
          <w:tcPr>
            <w:tcW w:w="425" w:type="dxa"/>
          </w:tcPr>
          <w:p w14:paraId="3F9B5AEA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B9282" w14:textId="684300C5" w:rsidR="00885A8E" w:rsidRPr="007701DE" w:rsidRDefault="007539FD" w:rsidP="00F5471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 w:rsidRPr="007539FD">
              <w:t>головний спеціаліст відділу претензійно-позовної роботи управління правового забезпечення ВК ВМР, відповідальний секретар комісії</w:t>
            </w:r>
          </w:p>
        </w:tc>
      </w:tr>
    </w:tbl>
    <w:p w14:paraId="3BED593A" w14:textId="77777777" w:rsidR="00CC3D1F" w:rsidRDefault="00CC3D1F">
      <w:pPr>
        <w:rPr>
          <w:sz w:val="20"/>
        </w:rPr>
        <w:sectPr w:rsidR="00CC3D1F" w:rsidSect="0020377F">
          <w:footerReference w:type="default" r:id="rId8"/>
          <w:type w:val="continuous"/>
          <w:pgSz w:w="11910" w:h="16840"/>
          <w:pgMar w:top="1040" w:right="560" w:bottom="1400" w:left="1600" w:header="0" w:footer="1217" w:gutter="0"/>
          <w:pgNumType w:start="1"/>
          <w:cols w:space="720"/>
        </w:sectPr>
      </w:pPr>
    </w:p>
    <w:p w14:paraId="60C69FD5" w14:textId="3958383A" w:rsidR="00112B8E" w:rsidRDefault="00112B8E" w:rsidP="007539FD">
      <w:pPr>
        <w:pStyle w:val="a3"/>
        <w:ind w:left="104"/>
        <w:sectPr w:rsidR="00112B8E" w:rsidSect="0020377F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2890" w:space="478"/>
            <w:col w:w="6382"/>
          </w:cols>
        </w:sectPr>
      </w:pPr>
    </w:p>
    <w:p w14:paraId="2AE4CB95" w14:textId="77777777" w:rsidR="00112B8E" w:rsidRDefault="00112B8E" w:rsidP="001A50B0">
      <w:pPr>
        <w:rPr>
          <w:sz w:val="20"/>
        </w:rPr>
      </w:pPr>
    </w:p>
    <w:p w14:paraId="608D96C6" w14:textId="2662DA2A" w:rsidR="001A50B0" w:rsidRPr="00437586" w:rsidRDefault="001A50B0" w:rsidP="001A50B0">
      <w:pPr>
        <w:tabs>
          <w:tab w:val="center" w:pos="4875"/>
        </w:tabs>
        <w:rPr>
          <w:sz w:val="16"/>
          <w:szCs w:val="18"/>
        </w:rPr>
        <w:sectPr w:rsidR="001A50B0" w:rsidRPr="00437586" w:rsidSect="0020377F">
          <w:type w:val="continuous"/>
          <w:pgSz w:w="11910" w:h="16840"/>
          <w:pgMar w:top="1040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p w14:paraId="70A7D39B" w14:textId="0D184C54" w:rsidR="007539FD" w:rsidRPr="007539FD" w:rsidRDefault="007539FD" w:rsidP="001A50B0">
      <w:pPr>
        <w:tabs>
          <w:tab w:val="left" w:pos="379"/>
        </w:tabs>
        <w:spacing w:line="242" w:lineRule="auto"/>
        <w:ind w:right="-7372"/>
        <w:jc w:val="center"/>
        <w:rPr>
          <w:b/>
          <w:bCs/>
          <w:sz w:val="28"/>
        </w:rPr>
        <w:sectPr w:rsidR="007539FD" w:rsidRPr="007539FD" w:rsidSect="0020377F">
          <w:type w:val="continuous"/>
          <w:pgSz w:w="11910" w:h="16840"/>
          <w:pgMar w:top="1040" w:right="560" w:bottom="1400" w:left="1600" w:header="0" w:footer="1217" w:gutter="0"/>
          <w:cols w:num="2" w:space="152" w:equalWidth="0">
            <w:col w:w="2267" w:space="1098"/>
            <w:col w:w="6385"/>
          </w:cols>
        </w:sectPr>
      </w:pPr>
      <w:r w:rsidRPr="007539FD">
        <w:rPr>
          <w:b/>
          <w:bCs/>
          <w:sz w:val="28"/>
        </w:rPr>
        <w:t>Члени комісі</w:t>
      </w:r>
      <w:r w:rsidR="00437586">
        <w:rPr>
          <w:b/>
          <w:bCs/>
          <w:sz w:val="28"/>
        </w:rPr>
        <w:t>ї</w:t>
      </w:r>
    </w:p>
    <w:p w14:paraId="1EF875C5" w14:textId="0DF7D2D2" w:rsidR="001A50B0" w:rsidRPr="001A50B0" w:rsidRDefault="001A50B0" w:rsidP="001A50B0">
      <w:pPr>
        <w:tabs>
          <w:tab w:val="left" w:pos="4296"/>
        </w:tabs>
        <w:rPr>
          <w:sz w:val="19"/>
        </w:rPr>
        <w:sectPr w:rsidR="001A50B0" w:rsidRPr="001A50B0" w:rsidSect="0020377F">
          <w:type w:val="continuous"/>
          <w:pgSz w:w="11910" w:h="16840"/>
          <w:pgMar w:top="1040" w:right="560" w:bottom="851" w:left="1600" w:header="0" w:footer="1217" w:gutter="0"/>
          <w:cols w:space="720"/>
        </w:sectPr>
      </w:pPr>
    </w:p>
    <w:p w14:paraId="7324C08D" w14:textId="77777777" w:rsidR="00885A8E" w:rsidRPr="001A50B0" w:rsidRDefault="00885A8E" w:rsidP="007539FD">
      <w:pPr>
        <w:pStyle w:val="1"/>
        <w:jc w:val="left"/>
        <w:rPr>
          <w:spacing w:val="-2"/>
          <w:sz w:val="16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7701DE" w14:paraId="3C9900AB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7AADB" w14:textId="77777777" w:rsidR="007701DE" w:rsidRDefault="007701DE" w:rsidP="007701DE">
            <w:pPr>
              <w:pStyle w:val="2"/>
              <w:spacing w:before="0" w:line="322" w:lineRule="exact"/>
            </w:pPr>
            <w:bookmarkStart w:id="4" w:name="_Hlk161931885"/>
            <w:r>
              <w:rPr>
                <w:spacing w:val="-2"/>
              </w:rPr>
              <w:t>ГОШТУК</w:t>
            </w:r>
          </w:p>
          <w:p w14:paraId="4EB28812" w14:textId="77777777" w:rsidR="007701DE" w:rsidRDefault="007701DE" w:rsidP="007701DE">
            <w:pPr>
              <w:pStyle w:val="a3"/>
              <w:ind w:left="104"/>
            </w:pPr>
            <w:r>
              <w:t>Наталія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Олександрівна</w:t>
            </w:r>
          </w:p>
          <w:p w14:paraId="321B05C3" w14:textId="77777777" w:rsidR="007701DE" w:rsidRDefault="007701DE" w:rsidP="007701DE">
            <w:pPr>
              <w:pStyle w:val="1"/>
              <w:ind w:left="-250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D6412" w14:textId="77777777" w:rsidR="007701DE" w:rsidRPr="007701DE" w:rsidRDefault="007701DE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8E0E8" w14:textId="2B80C474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 xml:space="preserve">головний спеціаліст відділу правової експертизи нормативно-правових актів управління правового </w:t>
            </w:r>
            <w:r w:rsidRPr="007701DE">
              <w:rPr>
                <w:b w:val="0"/>
                <w:bCs w:val="0"/>
                <w:spacing w:val="-2"/>
              </w:rPr>
              <w:t xml:space="preserve">забезпечення  ВК ВМР  </w:t>
            </w:r>
          </w:p>
        </w:tc>
      </w:tr>
      <w:tr w:rsidR="00AA5479" w14:paraId="3EC3784F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B31226" w14:textId="77777777" w:rsidR="00AA5479" w:rsidRDefault="00AA5479" w:rsidP="007701D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C236F" w14:textId="77777777" w:rsidR="00AA5479" w:rsidRPr="007701DE" w:rsidRDefault="00AA5479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814D1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4436D98D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B7889" w14:textId="77777777" w:rsidR="007701DE" w:rsidRDefault="007701DE" w:rsidP="007701DE">
            <w:pPr>
              <w:pStyle w:val="a3"/>
              <w:ind w:left="142"/>
            </w:pPr>
            <w:r>
              <w:t>ГУЛІТА Тетяна       Василівна</w:t>
            </w:r>
          </w:p>
          <w:p w14:paraId="370C067F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070356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21119" w14:textId="4BEB968C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>депутат міської ради, заступник голови постійної комісії з питань соціального захисту та охорони здоров’я ВК ВМР (за згодою)</w:t>
            </w:r>
          </w:p>
        </w:tc>
      </w:tr>
      <w:tr w:rsidR="00AA5479" w14:paraId="42963EF6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0CFDA" w14:textId="77777777" w:rsidR="00AA5479" w:rsidRDefault="00AA5479" w:rsidP="007701DE">
            <w:pPr>
              <w:pStyle w:val="a3"/>
              <w:ind w:left="142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82A634" w14:textId="77777777" w:rsidR="00AA5479" w:rsidRDefault="00AA5479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EE1B9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077D8E57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44DE87" w14:textId="3B617640" w:rsidR="007701DE" w:rsidRPr="007701DE" w:rsidRDefault="007701D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ЄМЕЛЬЯНОВ Ярослав Володимирович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44F3F2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98E85" w14:textId="7C049DC8" w:rsidR="007701DE" w:rsidRPr="007701DE" w:rsidRDefault="007701DE" w:rsidP="007701D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>
              <w:t xml:space="preserve">староста апарату управління ради та виконавчого </w:t>
            </w:r>
            <w:r w:rsidRPr="004B2D5A">
              <w:rPr>
                <w:spacing w:val="-2"/>
              </w:rPr>
              <w:t>комітету</w:t>
            </w:r>
          </w:p>
        </w:tc>
      </w:tr>
      <w:tr w:rsidR="001A50B0" w14:paraId="7B0F975D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590935" w14:textId="77777777" w:rsidR="001A50B0" w:rsidRPr="007701DE" w:rsidRDefault="001A50B0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C32227" w14:textId="77777777" w:rsidR="001A50B0" w:rsidRDefault="001A50B0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01FB3A" w14:textId="77777777" w:rsidR="001A50B0" w:rsidRDefault="001A50B0" w:rsidP="001A50B0">
            <w:pPr>
              <w:pStyle w:val="a3"/>
              <w:tabs>
                <w:tab w:val="left" w:pos="284"/>
              </w:tabs>
              <w:ind w:left="-60" w:right="106"/>
              <w:jc w:val="both"/>
            </w:pPr>
          </w:p>
        </w:tc>
      </w:tr>
      <w:bookmarkEnd w:id="4"/>
      <w:tr w:rsidR="007701DE" w14:paraId="0D6198B2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CA4332" w14:textId="7539ED7C" w:rsidR="007701DE" w:rsidRPr="007701DE" w:rsidRDefault="007701D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КРАВЧУК Олеся   Степанівна                  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28F32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0B9B8" w14:textId="3FA92A81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начальник відділу правової експертизи, нормативно-правових актів управління правового забезпечення виконавчого комітету Вараської міської ради</w:t>
            </w:r>
          </w:p>
        </w:tc>
      </w:tr>
      <w:tr w:rsidR="00AA5479" w14:paraId="4B026FEC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0AC5D" w14:textId="77777777" w:rsidR="00AA5479" w:rsidRPr="007701DE" w:rsidRDefault="00AA5479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bookmarkStart w:id="5" w:name="_Hlk161992920"/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14972" w14:textId="77777777" w:rsidR="00AA5479" w:rsidRDefault="00AA5479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4B7633" w14:textId="77777777" w:rsidR="00AA5479" w:rsidRPr="007701DE" w:rsidRDefault="00AA5479" w:rsidP="00AA5479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bookmarkEnd w:id="1"/>
      <w:bookmarkEnd w:id="5"/>
    </w:tbl>
    <w:p w14:paraId="77A779AF" w14:textId="766E89A5" w:rsidR="00112B8E" w:rsidRDefault="00112B8E" w:rsidP="00AA5479">
      <w:pPr>
        <w:tabs>
          <w:tab w:val="left" w:pos="996"/>
        </w:tabs>
        <w:rPr>
          <w:sz w:val="20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AA5479" w:rsidRPr="007701DE" w14:paraId="6A051BE9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CC5D81" w14:textId="77777777" w:rsidR="00AA5479" w:rsidRPr="007701DE" w:rsidRDefault="00AA5479" w:rsidP="00AA5479">
            <w:pPr>
              <w:pStyle w:val="1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BF334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E0DD3" w14:textId="77777777" w:rsidR="00AA5479" w:rsidRPr="007701DE" w:rsidRDefault="00AA5479" w:rsidP="00697561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tr w:rsidR="00AA5479" w:rsidRPr="007701DE" w14:paraId="0F491E4C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CA5B0" w14:textId="77777777" w:rsidR="00AA5479" w:rsidRPr="007701DE" w:rsidRDefault="00AA5479" w:rsidP="00697561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СУСЬ Любов Ульянівна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D4E4B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F168A9" w14:textId="77777777" w:rsidR="00AA5479" w:rsidRPr="007701DE" w:rsidRDefault="00AA5479" w:rsidP="00697561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депутат міської ради, член комісії з питань комунального майна, житлової політики, інфраструктури  та благоустрою ВК ВМР</w:t>
            </w:r>
          </w:p>
        </w:tc>
      </w:tr>
    </w:tbl>
    <w:p w14:paraId="04DDD962" w14:textId="6EF42329" w:rsidR="00AA5479" w:rsidRPr="00AA5479" w:rsidRDefault="00AA5479" w:rsidP="00AA5479">
      <w:pPr>
        <w:tabs>
          <w:tab w:val="left" w:pos="996"/>
        </w:tabs>
        <w:rPr>
          <w:sz w:val="20"/>
        </w:rPr>
        <w:sectPr w:rsidR="00AA5479" w:rsidRPr="00AA5479" w:rsidSect="0020377F">
          <w:type w:val="continuous"/>
          <w:pgSz w:w="11910" w:h="16840"/>
          <w:pgMar w:top="568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14:paraId="01B95744" w14:textId="77777777" w:rsidTr="001A50B0">
        <w:tc>
          <w:tcPr>
            <w:tcW w:w="3114" w:type="dxa"/>
          </w:tcPr>
          <w:p w14:paraId="53C15A65" w14:textId="5D2F06D3" w:rsidR="00885A8E" w:rsidRPr="007701DE" w:rsidRDefault="00885A8E" w:rsidP="00F54715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ТОМІЛОВИЧ     Микола Іванович</w:t>
            </w:r>
          </w:p>
        </w:tc>
        <w:tc>
          <w:tcPr>
            <w:tcW w:w="425" w:type="dxa"/>
          </w:tcPr>
          <w:p w14:paraId="3BB5AC0F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3968D59" w14:textId="77777777" w:rsidR="00885A8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головний спеціаліст Вараської міської </w:t>
            </w:r>
            <w:r w:rsidRPr="001A50B0">
              <w:rPr>
                <w:b w:val="0"/>
                <w:bCs w:val="0"/>
                <w:spacing w:val="-2"/>
                <w:bdr w:val="single" w:sz="4" w:space="0" w:color="FFFFFF" w:themeColor="background1"/>
              </w:rPr>
              <w:t>військової адміністрації</w:t>
            </w:r>
          </w:p>
        </w:tc>
      </w:tr>
    </w:tbl>
    <w:p w14:paraId="71B78054" w14:textId="77777777" w:rsidR="00885A8E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7F90E1F0" w14:textId="77777777" w:rsidR="00885A8E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64E4CD8C" w14:textId="77777777" w:rsidR="00437586" w:rsidRDefault="00437586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1697690F" w14:textId="0D4D2DDA" w:rsidR="00885A8E" w:rsidRPr="00F05A56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  <w:r w:rsidRPr="00F05A56">
        <w:rPr>
          <w:sz w:val="28"/>
          <w:szCs w:val="28"/>
          <w:lang w:eastAsia="ru-RU"/>
        </w:rPr>
        <w:t xml:space="preserve">Начальник міської військової  </w:t>
      </w:r>
    </w:p>
    <w:p w14:paraId="029CF9E4" w14:textId="7A32C7A1" w:rsidR="00012223" w:rsidRPr="00437586" w:rsidRDefault="00885A8E" w:rsidP="00437586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  <w:sectPr w:rsidR="00012223" w:rsidRPr="00437586" w:rsidSect="0020377F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3150" w:space="218"/>
            <w:col w:w="6382"/>
          </w:cols>
        </w:sectPr>
      </w:pPr>
      <w:r w:rsidRPr="00F05A56">
        <w:rPr>
          <w:sz w:val="28"/>
          <w:szCs w:val="28"/>
          <w:lang w:eastAsia="ru-RU"/>
        </w:rPr>
        <w:t xml:space="preserve">адміністрації                                                                           Людмила МАРИНІНА   </w:t>
      </w:r>
    </w:p>
    <w:p w14:paraId="0EF497D8" w14:textId="77777777" w:rsidR="00F05A56" w:rsidRDefault="00F05A56" w:rsidP="00F05A56">
      <w:pPr>
        <w:widowControl/>
        <w:tabs>
          <w:tab w:val="left" w:pos="7088"/>
        </w:tabs>
        <w:autoSpaceDE/>
        <w:autoSpaceDN/>
        <w:ind w:right="282"/>
        <w:jc w:val="both"/>
        <w:rPr>
          <w:sz w:val="28"/>
          <w:szCs w:val="28"/>
          <w:lang w:eastAsia="ru-RU"/>
        </w:rPr>
        <w:sectPr w:rsidR="00F05A56" w:rsidSect="0020377F">
          <w:pgSz w:w="11910" w:h="16840"/>
          <w:pgMar w:top="1040" w:right="560" w:bottom="1400" w:left="1600" w:header="0" w:footer="1217" w:gutter="0"/>
          <w:cols w:num="2" w:space="720" w:equalWidth="0">
            <w:col w:w="2536" w:space="832"/>
            <w:col w:w="6382"/>
          </w:cols>
        </w:sectPr>
      </w:pPr>
      <w:bookmarkStart w:id="6" w:name="_Hlk161925686"/>
      <w:bookmarkEnd w:id="2"/>
    </w:p>
    <w:bookmarkEnd w:id="6"/>
    <w:p w14:paraId="5871F855" w14:textId="77777777" w:rsidR="00F05A56" w:rsidRDefault="00F05A56" w:rsidP="0076731A">
      <w:pPr>
        <w:pStyle w:val="a3"/>
        <w:sectPr w:rsidR="00F05A56" w:rsidSect="0020377F">
          <w:type w:val="continuous"/>
          <w:pgSz w:w="11910" w:h="16840"/>
          <w:pgMar w:top="1040" w:right="560" w:bottom="1400" w:left="1600" w:header="0" w:footer="1217" w:gutter="0"/>
          <w:cols w:space="720"/>
        </w:sectPr>
      </w:pPr>
    </w:p>
    <w:p w14:paraId="7B9E8E84" w14:textId="77777777" w:rsidR="00112B8E" w:rsidRDefault="00112B8E">
      <w:pPr>
        <w:pStyle w:val="a3"/>
        <w:spacing w:before="316"/>
      </w:pPr>
    </w:p>
    <w:p w14:paraId="0CCE5505" w14:textId="33398A08" w:rsidR="00112B8E" w:rsidRDefault="00112B8E">
      <w:pPr>
        <w:pStyle w:val="a3"/>
        <w:ind w:left="2694"/>
      </w:pPr>
    </w:p>
    <w:sectPr w:rsidR="00112B8E" w:rsidSect="0020377F">
      <w:type w:val="continuous"/>
      <w:pgSz w:w="11910" w:h="16840"/>
      <w:pgMar w:top="1040" w:right="560" w:bottom="1400" w:left="1600" w:header="0" w:footer="1217" w:gutter="0"/>
      <w:cols w:num="2" w:space="720" w:equalWidth="0">
        <w:col w:w="2536" w:space="832"/>
        <w:col w:w="6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71D68" w14:textId="77777777" w:rsidR="00CF3DA4" w:rsidRDefault="00CF3DA4">
      <w:r>
        <w:separator/>
      </w:r>
    </w:p>
  </w:endnote>
  <w:endnote w:type="continuationSeparator" w:id="0">
    <w:p w14:paraId="6E62C6BE" w14:textId="77777777" w:rsidR="00CF3DA4" w:rsidRDefault="00CF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42F7" w14:textId="44A759FC" w:rsidR="00112B8E" w:rsidRDefault="00112B8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B92AA" w14:textId="77777777" w:rsidR="00CF3DA4" w:rsidRDefault="00CF3DA4">
      <w:r>
        <w:separator/>
      </w:r>
    </w:p>
  </w:footnote>
  <w:footnote w:type="continuationSeparator" w:id="0">
    <w:p w14:paraId="327A8D9E" w14:textId="77777777" w:rsidR="00CF3DA4" w:rsidRDefault="00CF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45FEB"/>
    <w:multiLevelType w:val="hybridMultilevel"/>
    <w:tmpl w:val="13FC2E30"/>
    <w:lvl w:ilvl="0" w:tplc="7790755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BA712C">
      <w:numFmt w:val="bullet"/>
      <w:lvlText w:val="•"/>
      <w:lvlJc w:val="left"/>
      <w:pPr>
        <w:ind w:left="727" w:hanging="164"/>
      </w:pPr>
      <w:rPr>
        <w:rFonts w:hint="default"/>
        <w:lang w:val="uk-UA" w:eastAsia="en-US" w:bidi="ar-SA"/>
      </w:rPr>
    </w:lvl>
    <w:lvl w:ilvl="2" w:tplc="20C2F750">
      <w:numFmt w:val="bullet"/>
      <w:lvlText w:val="•"/>
      <w:lvlJc w:val="left"/>
      <w:pPr>
        <w:ind w:left="1355" w:hanging="164"/>
      </w:pPr>
      <w:rPr>
        <w:rFonts w:hint="default"/>
        <w:lang w:val="uk-UA" w:eastAsia="en-US" w:bidi="ar-SA"/>
      </w:rPr>
    </w:lvl>
    <w:lvl w:ilvl="3" w:tplc="7C7AC880">
      <w:numFmt w:val="bullet"/>
      <w:lvlText w:val="•"/>
      <w:lvlJc w:val="left"/>
      <w:pPr>
        <w:ind w:left="1983" w:hanging="164"/>
      </w:pPr>
      <w:rPr>
        <w:rFonts w:hint="default"/>
        <w:lang w:val="uk-UA" w:eastAsia="en-US" w:bidi="ar-SA"/>
      </w:rPr>
    </w:lvl>
    <w:lvl w:ilvl="4" w:tplc="6B6A421C">
      <w:numFmt w:val="bullet"/>
      <w:lvlText w:val="•"/>
      <w:lvlJc w:val="left"/>
      <w:pPr>
        <w:ind w:left="2611" w:hanging="164"/>
      </w:pPr>
      <w:rPr>
        <w:rFonts w:hint="default"/>
        <w:lang w:val="uk-UA" w:eastAsia="en-US" w:bidi="ar-SA"/>
      </w:rPr>
    </w:lvl>
    <w:lvl w:ilvl="5" w:tplc="B92A2E8E">
      <w:numFmt w:val="bullet"/>
      <w:lvlText w:val="•"/>
      <w:lvlJc w:val="left"/>
      <w:pPr>
        <w:ind w:left="3239" w:hanging="164"/>
      </w:pPr>
      <w:rPr>
        <w:rFonts w:hint="default"/>
        <w:lang w:val="uk-UA" w:eastAsia="en-US" w:bidi="ar-SA"/>
      </w:rPr>
    </w:lvl>
    <w:lvl w:ilvl="6" w:tplc="817AB58E">
      <w:numFmt w:val="bullet"/>
      <w:lvlText w:val="•"/>
      <w:lvlJc w:val="left"/>
      <w:pPr>
        <w:ind w:left="3867" w:hanging="164"/>
      </w:pPr>
      <w:rPr>
        <w:rFonts w:hint="default"/>
        <w:lang w:val="uk-UA" w:eastAsia="en-US" w:bidi="ar-SA"/>
      </w:rPr>
    </w:lvl>
    <w:lvl w:ilvl="7" w:tplc="9CA61DCA">
      <w:numFmt w:val="bullet"/>
      <w:lvlText w:val="•"/>
      <w:lvlJc w:val="left"/>
      <w:pPr>
        <w:ind w:left="4495" w:hanging="164"/>
      </w:pPr>
      <w:rPr>
        <w:rFonts w:hint="default"/>
        <w:lang w:val="uk-UA" w:eastAsia="en-US" w:bidi="ar-SA"/>
      </w:rPr>
    </w:lvl>
    <w:lvl w:ilvl="8" w:tplc="0EF40F62">
      <w:numFmt w:val="bullet"/>
      <w:lvlText w:val="•"/>
      <w:lvlJc w:val="left"/>
      <w:pPr>
        <w:ind w:left="5122" w:hanging="164"/>
      </w:pPr>
      <w:rPr>
        <w:rFonts w:hint="default"/>
        <w:lang w:val="uk-UA" w:eastAsia="en-US" w:bidi="ar-SA"/>
      </w:rPr>
    </w:lvl>
  </w:abstractNum>
  <w:num w:numId="1" w16cid:durableId="19612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E"/>
    <w:rsid w:val="00012223"/>
    <w:rsid w:val="001017F7"/>
    <w:rsid w:val="00112B8E"/>
    <w:rsid w:val="001A50B0"/>
    <w:rsid w:val="0020377F"/>
    <w:rsid w:val="002D38D1"/>
    <w:rsid w:val="0034190B"/>
    <w:rsid w:val="00367F6A"/>
    <w:rsid w:val="003D4A9B"/>
    <w:rsid w:val="003E41C0"/>
    <w:rsid w:val="003F76FE"/>
    <w:rsid w:val="00437586"/>
    <w:rsid w:val="004B01FF"/>
    <w:rsid w:val="004B2D5A"/>
    <w:rsid w:val="00703FD9"/>
    <w:rsid w:val="00737FB6"/>
    <w:rsid w:val="007539FD"/>
    <w:rsid w:val="0076731A"/>
    <w:rsid w:val="007701DE"/>
    <w:rsid w:val="00885A8E"/>
    <w:rsid w:val="00A42ADD"/>
    <w:rsid w:val="00AA5479"/>
    <w:rsid w:val="00C045BD"/>
    <w:rsid w:val="00CC3D1F"/>
    <w:rsid w:val="00CD7C4E"/>
    <w:rsid w:val="00CF3DA4"/>
    <w:rsid w:val="00D04107"/>
    <w:rsid w:val="00D05CFF"/>
    <w:rsid w:val="00E95730"/>
    <w:rsid w:val="00EB2C7B"/>
    <w:rsid w:val="00F05A56"/>
    <w:rsid w:val="00FA5BA0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A0C4"/>
  <w15:docId w15:val="{3131F213-6453-4448-97F0-D3E7955C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8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89"/>
      <w:ind w:left="10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89"/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1222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12223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7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85A8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D2F1-C4F2-4B82-AADE-97432937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Процун</dc:creator>
  <cp:lastModifiedBy>Admin</cp:lastModifiedBy>
  <cp:revision>3</cp:revision>
  <cp:lastPrinted>2024-03-29T06:14:00Z</cp:lastPrinted>
  <dcterms:created xsi:type="dcterms:W3CDTF">2024-04-01T05:05:00Z</dcterms:created>
  <dcterms:modified xsi:type="dcterms:W3CDTF">2024-08-02T12:50:00Z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