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76C94" w14:textId="77777777" w:rsidR="00112B8E" w:rsidRDefault="00000000" w:rsidP="002D7C92">
      <w:pPr>
        <w:pStyle w:val="a3"/>
        <w:spacing w:before="74"/>
        <w:ind w:left="5267" w:right="252" w:hanging="872"/>
        <w:rPr>
          <w:spacing w:val="-10"/>
        </w:rPr>
      </w:pPr>
      <w:bookmarkStart w:id="0" w:name="_Hlk161923312"/>
      <w:bookmarkStart w:id="1" w:name="_Hlk161923243"/>
      <w:bookmarkStart w:id="2" w:name="_Hlk161924005"/>
      <w:r>
        <w:t>Додаток</w:t>
      </w:r>
      <w:r>
        <w:rPr>
          <w:spacing w:val="-5"/>
        </w:rPr>
        <w:t xml:space="preserve"> </w:t>
      </w:r>
      <w:r>
        <w:rPr>
          <w:spacing w:val="-10"/>
        </w:rPr>
        <w:t>1</w:t>
      </w:r>
    </w:p>
    <w:p w14:paraId="419FB57F" w14:textId="77777777" w:rsidR="002D7C92" w:rsidRDefault="002D7C92" w:rsidP="002D7C92">
      <w:pPr>
        <w:pStyle w:val="a3"/>
        <w:spacing w:before="74"/>
        <w:ind w:left="5267" w:right="252" w:hanging="872"/>
        <w:rPr>
          <w:spacing w:val="-10"/>
        </w:rPr>
      </w:pPr>
    </w:p>
    <w:p w14:paraId="6A90830D" w14:textId="77777777" w:rsidR="002D7C92" w:rsidRPr="005D137A" w:rsidRDefault="002D7C92" w:rsidP="002D7C92">
      <w:pPr>
        <w:spacing w:line="360" w:lineRule="auto"/>
        <w:ind w:left="4395"/>
        <w:outlineLvl w:val="0"/>
        <w:rPr>
          <w:bCs/>
          <w:sz w:val="28"/>
        </w:rPr>
      </w:pPr>
      <w:r w:rsidRPr="005D137A">
        <w:rPr>
          <w:bCs/>
          <w:sz w:val="28"/>
        </w:rPr>
        <w:t>ЗАТВЕРДЖЕНО</w:t>
      </w:r>
    </w:p>
    <w:p w14:paraId="45007219" w14:textId="77777777" w:rsidR="002D7C92" w:rsidRDefault="002D7C92" w:rsidP="002D7C92">
      <w:pPr>
        <w:ind w:left="4395"/>
        <w:rPr>
          <w:bCs/>
          <w:sz w:val="28"/>
        </w:rPr>
      </w:pPr>
      <w:r>
        <w:rPr>
          <w:bCs/>
          <w:sz w:val="28"/>
        </w:rPr>
        <w:t>Наказ начальника Вараської міської</w:t>
      </w:r>
    </w:p>
    <w:p w14:paraId="3D2603E5" w14:textId="77777777" w:rsidR="002D7C92" w:rsidRDefault="002D7C92" w:rsidP="002D7C92">
      <w:pPr>
        <w:ind w:left="4395"/>
        <w:rPr>
          <w:bCs/>
          <w:sz w:val="28"/>
        </w:rPr>
      </w:pPr>
      <w:r>
        <w:rPr>
          <w:bCs/>
          <w:sz w:val="28"/>
        </w:rPr>
        <w:t xml:space="preserve">військової адміністрації </w:t>
      </w:r>
    </w:p>
    <w:p w14:paraId="767047B9" w14:textId="77777777" w:rsidR="002D7C92" w:rsidRPr="006030FD" w:rsidRDefault="002D7C92" w:rsidP="002D7C92">
      <w:pPr>
        <w:ind w:left="4395"/>
        <w:rPr>
          <w:bCs/>
          <w:sz w:val="28"/>
        </w:rPr>
      </w:pPr>
      <w:r>
        <w:rPr>
          <w:bCs/>
          <w:sz w:val="28"/>
        </w:rPr>
        <w:t>_____________________2024 року №____</w:t>
      </w:r>
    </w:p>
    <w:p w14:paraId="759BC5DC" w14:textId="77777777" w:rsidR="00EB2C7B" w:rsidRDefault="00EB2C7B" w:rsidP="00AA5479">
      <w:pPr>
        <w:pStyle w:val="a3"/>
        <w:ind w:left="5267"/>
      </w:pPr>
    </w:p>
    <w:bookmarkEnd w:id="0"/>
    <w:p w14:paraId="08D8D787" w14:textId="77777777" w:rsidR="00112B8E" w:rsidRDefault="00112B8E">
      <w:pPr>
        <w:pStyle w:val="a3"/>
        <w:spacing w:before="1"/>
      </w:pPr>
    </w:p>
    <w:p w14:paraId="5EEDB265" w14:textId="77777777" w:rsidR="004B2D5A" w:rsidRDefault="004B2D5A">
      <w:pPr>
        <w:pStyle w:val="a3"/>
        <w:spacing w:before="1"/>
      </w:pPr>
    </w:p>
    <w:p w14:paraId="324C8093" w14:textId="57EE712F" w:rsidR="00112B8E" w:rsidRDefault="00000000" w:rsidP="00EB2C7B">
      <w:pPr>
        <w:pStyle w:val="1"/>
        <w:spacing w:before="1"/>
        <w:ind w:left="138" w:right="329"/>
      </w:pPr>
      <w:bookmarkStart w:id="3" w:name="_Hlk161923347"/>
      <w:r>
        <w:t>Персональний</w:t>
      </w:r>
      <w:r>
        <w:rPr>
          <w:spacing w:val="-7"/>
        </w:rPr>
        <w:t xml:space="preserve"> </w:t>
      </w:r>
      <w:r>
        <w:t>склад</w:t>
      </w:r>
      <w:r>
        <w:rPr>
          <w:spacing w:val="-7"/>
        </w:rPr>
        <w:t xml:space="preserve"> </w:t>
      </w:r>
      <w:r>
        <w:t>адміністративної</w:t>
      </w:r>
      <w:r>
        <w:rPr>
          <w:spacing w:val="-5"/>
        </w:rPr>
        <w:t xml:space="preserve"> </w:t>
      </w:r>
      <w:r>
        <w:t>комісії</w:t>
      </w:r>
      <w:r>
        <w:rPr>
          <w:spacing w:val="-5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Виконавчому</w:t>
      </w:r>
      <w:r>
        <w:rPr>
          <w:spacing w:val="-7"/>
        </w:rPr>
        <w:t xml:space="preserve"> </w:t>
      </w:r>
      <w:r>
        <w:t>комітеті Вараської міської ради</w:t>
      </w:r>
      <w:bookmarkEnd w:id="3"/>
    </w:p>
    <w:p w14:paraId="1E6EC0D1" w14:textId="77777777" w:rsidR="00112B8E" w:rsidRDefault="00112B8E">
      <w:pPr>
        <w:rPr>
          <w:sz w:val="14"/>
          <w:szCs w:val="16"/>
        </w:rPr>
      </w:pPr>
    </w:p>
    <w:p w14:paraId="5F2F2D53" w14:textId="77777777" w:rsidR="00AA5479" w:rsidRPr="00437586" w:rsidRDefault="00AA5479">
      <w:pPr>
        <w:rPr>
          <w:sz w:val="14"/>
          <w:szCs w:val="16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885A8E" w:rsidRPr="007701DE" w14:paraId="0B654029" w14:textId="77777777" w:rsidTr="001A50B0">
        <w:tc>
          <w:tcPr>
            <w:tcW w:w="3114" w:type="dxa"/>
          </w:tcPr>
          <w:p w14:paraId="57503D03" w14:textId="77777777" w:rsidR="00885A8E" w:rsidRPr="00885A8E" w:rsidRDefault="00885A8E" w:rsidP="00885A8E">
            <w:pPr>
              <w:pStyle w:val="2"/>
              <w:spacing w:before="0" w:line="322" w:lineRule="exact"/>
              <w:rPr>
                <w:spacing w:val="-2"/>
              </w:rPr>
            </w:pPr>
            <w:r w:rsidRPr="00885A8E">
              <w:rPr>
                <w:spacing w:val="-2"/>
              </w:rPr>
              <w:t>ВАЩУК</w:t>
            </w:r>
          </w:p>
          <w:p w14:paraId="19A5ABEF" w14:textId="36EE9441" w:rsidR="00885A8E" w:rsidRDefault="00885A8E" w:rsidP="00885A8E">
            <w:pPr>
              <w:pStyle w:val="1"/>
              <w:ind w:left="34"/>
              <w:jc w:val="left"/>
              <w:rPr>
                <w:spacing w:val="-2"/>
              </w:rPr>
            </w:pPr>
            <w:r>
              <w:rPr>
                <w:b w:val="0"/>
                <w:bCs w:val="0"/>
                <w:spacing w:val="-2"/>
              </w:rPr>
              <w:t xml:space="preserve"> </w:t>
            </w:r>
            <w:r w:rsidRPr="00885A8E">
              <w:rPr>
                <w:b w:val="0"/>
                <w:bCs w:val="0"/>
                <w:spacing w:val="-2"/>
              </w:rPr>
              <w:t xml:space="preserve">Валентин  Валерійович </w:t>
            </w:r>
          </w:p>
        </w:tc>
        <w:tc>
          <w:tcPr>
            <w:tcW w:w="425" w:type="dxa"/>
          </w:tcPr>
          <w:p w14:paraId="03C1BCC8" w14:textId="77777777" w:rsidR="00885A8E" w:rsidRPr="007701DE" w:rsidRDefault="00885A8E" w:rsidP="00F54715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</w:tcPr>
          <w:p w14:paraId="3A73E6AD" w14:textId="1635F1A4" w:rsidR="00885A8E" w:rsidRPr="007701DE" w:rsidRDefault="00885A8E" w:rsidP="00F54715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885A8E">
              <w:rPr>
                <w:b w:val="0"/>
                <w:bCs w:val="0"/>
              </w:rPr>
              <w:t>начальник відділу безпеки, оборони та мобілізації Вараської міської військової адміністрації, голова комісії</w:t>
            </w:r>
          </w:p>
        </w:tc>
      </w:tr>
      <w:tr w:rsidR="00AA5479" w:rsidRPr="007701DE" w14:paraId="32F3FE4E" w14:textId="77777777" w:rsidTr="001A50B0">
        <w:tc>
          <w:tcPr>
            <w:tcW w:w="3114" w:type="dxa"/>
          </w:tcPr>
          <w:p w14:paraId="7C653354" w14:textId="77777777" w:rsidR="00AA5479" w:rsidRPr="00885A8E" w:rsidRDefault="00AA5479" w:rsidP="00885A8E">
            <w:pPr>
              <w:pStyle w:val="2"/>
              <w:spacing w:before="0" w:line="322" w:lineRule="exact"/>
              <w:rPr>
                <w:spacing w:val="-2"/>
              </w:rPr>
            </w:pPr>
          </w:p>
        </w:tc>
        <w:tc>
          <w:tcPr>
            <w:tcW w:w="425" w:type="dxa"/>
          </w:tcPr>
          <w:p w14:paraId="516F182C" w14:textId="77777777" w:rsidR="00AA5479" w:rsidRPr="007701DE" w:rsidRDefault="00AA5479" w:rsidP="00F54715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</w:tcPr>
          <w:p w14:paraId="2DFF3729" w14:textId="77777777" w:rsidR="00AA5479" w:rsidRPr="00885A8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885A8E" w:rsidRPr="007701DE" w14:paraId="1688FF95" w14:textId="77777777" w:rsidTr="001A50B0">
        <w:tc>
          <w:tcPr>
            <w:tcW w:w="3114" w:type="dxa"/>
          </w:tcPr>
          <w:p w14:paraId="6E6004C5" w14:textId="2049361E" w:rsidR="00885A8E" w:rsidRPr="00885A8E" w:rsidRDefault="00FF37BE" w:rsidP="00885A8E">
            <w:pPr>
              <w:pStyle w:val="a3"/>
              <w:ind w:left="142"/>
            </w:pPr>
            <w:r>
              <w:t>ХОНДОКА</w:t>
            </w:r>
          </w:p>
          <w:p w14:paraId="2FDCA505" w14:textId="59542ED2" w:rsidR="00885A8E" w:rsidRPr="007539FD" w:rsidRDefault="00FF37BE" w:rsidP="007539FD">
            <w:pPr>
              <w:pStyle w:val="a3"/>
              <w:ind w:left="142"/>
            </w:pPr>
            <w:r>
              <w:t>Роман Володимирович</w:t>
            </w:r>
          </w:p>
        </w:tc>
        <w:tc>
          <w:tcPr>
            <w:tcW w:w="425" w:type="dxa"/>
          </w:tcPr>
          <w:p w14:paraId="3EB38B7B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08FABF49" w14:textId="5DEAD164" w:rsidR="00885A8E" w:rsidRPr="00885A8E" w:rsidRDefault="00885A8E" w:rsidP="007539FD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</w:rPr>
            </w:pPr>
            <w:r w:rsidRPr="00885A8E">
              <w:rPr>
                <w:b w:val="0"/>
                <w:bCs w:val="0"/>
              </w:rPr>
              <w:t>заступник міського голови</w:t>
            </w:r>
            <w:r w:rsidR="006B398C">
              <w:rPr>
                <w:b w:val="0"/>
                <w:bCs w:val="0"/>
              </w:rPr>
              <w:t xml:space="preserve"> з питань діяльності виконавчих органів ради</w:t>
            </w:r>
            <w:r w:rsidRPr="00885A8E">
              <w:rPr>
                <w:b w:val="0"/>
                <w:bCs w:val="0"/>
              </w:rPr>
              <w:t>, заступник голови комісії</w:t>
            </w:r>
          </w:p>
        </w:tc>
      </w:tr>
      <w:tr w:rsidR="001A50B0" w:rsidRPr="007701DE" w14:paraId="28489770" w14:textId="77777777" w:rsidTr="001A50B0">
        <w:tc>
          <w:tcPr>
            <w:tcW w:w="3114" w:type="dxa"/>
          </w:tcPr>
          <w:p w14:paraId="3C475FE0" w14:textId="77777777" w:rsidR="001A50B0" w:rsidRPr="00885A8E" w:rsidRDefault="001A50B0" w:rsidP="00885A8E">
            <w:pPr>
              <w:pStyle w:val="a3"/>
              <w:ind w:left="142"/>
            </w:pPr>
          </w:p>
        </w:tc>
        <w:tc>
          <w:tcPr>
            <w:tcW w:w="425" w:type="dxa"/>
          </w:tcPr>
          <w:p w14:paraId="1935F4CF" w14:textId="77777777" w:rsidR="001A50B0" w:rsidRDefault="001A50B0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5FD7A46" w14:textId="77777777" w:rsidR="001A50B0" w:rsidRPr="00885A8E" w:rsidRDefault="001A50B0" w:rsidP="001A50B0">
            <w:pPr>
              <w:pStyle w:val="1"/>
              <w:ind w:left="-60"/>
              <w:jc w:val="both"/>
              <w:rPr>
                <w:b w:val="0"/>
                <w:bCs w:val="0"/>
              </w:rPr>
            </w:pPr>
          </w:p>
        </w:tc>
      </w:tr>
      <w:tr w:rsidR="00885A8E" w:rsidRPr="007701DE" w14:paraId="5F305459" w14:textId="77777777" w:rsidTr="001A50B0">
        <w:tc>
          <w:tcPr>
            <w:tcW w:w="3114" w:type="dxa"/>
          </w:tcPr>
          <w:p w14:paraId="03E76896" w14:textId="16099FA9" w:rsidR="00885A8E" w:rsidRPr="00885A8E" w:rsidRDefault="006F789A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ПАНЧУК</w:t>
            </w:r>
          </w:p>
          <w:p w14:paraId="20C1A31D" w14:textId="28B44AB8" w:rsidR="00885A8E" w:rsidRPr="007701DE" w:rsidRDefault="006F789A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>
              <w:rPr>
                <w:b w:val="0"/>
                <w:bCs w:val="0"/>
                <w:spacing w:val="-2"/>
              </w:rPr>
              <w:t>Галина Іванівна</w:t>
            </w:r>
          </w:p>
        </w:tc>
        <w:tc>
          <w:tcPr>
            <w:tcW w:w="425" w:type="dxa"/>
          </w:tcPr>
          <w:p w14:paraId="3F9B5AEA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5FB9282" w14:textId="5D6CEC03" w:rsidR="00885A8E" w:rsidRPr="007701DE" w:rsidRDefault="006F789A" w:rsidP="00F54715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-104" w:right="106" w:firstLine="44"/>
              <w:jc w:val="both"/>
            </w:pPr>
            <w:r>
              <w:t xml:space="preserve">провідний </w:t>
            </w:r>
            <w:r w:rsidR="007539FD" w:rsidRPr="007539FD">
              <w:t>спеціаліст відділу</w:t>
            </w:r>
            <w:r w:rsidR="00FF37BE">
              <w:t xml:space="preserve"> правової експертизи нормативно-правових актів </w:t>
            </w:r>
            <w:r w:rsidR="007539FD" w:rsidRPr="007539FD">
              <w:t>управління правового забезпечення ВК ВМР, відповідальний секретар комісії</w:t>
            </w:r>
            <w:r w:rsidR="006B398C">
              <w:t xml:space="preserve"> </w:t>
            </w:r>
          </w:p>
        </w:tc>
      </w:tr>
    </w:tbl>
    <w:p w14:paraId="3BED593A" w14:textId="77777777" w:rsidR="00CC3D1F" w:rsidRDefault="00CC3D1F">
      <w:pPr>
        <w:rPr>
          <w:sz w:val="20"/>
        </w:rPr>
        <w:sectPr w:rsidR="00CC3D1F" w:rsidSect="0034190B">
          <w:footerReference w:type="default" r:id="rId8"/>
          <w:type w:val="continuous"/>
          <w:pgSz w:w="11910" w:h="16840"/>
          <w:pgMar w:top="1040" w:right="560" w:bottom="1400" w:left="1600" w:header="0" w:footer="1217" w:gutter="0"/>
          <w:pgNumType w:start="1"/>
          <w:cols w:space="720"/>
        </w:sectPr>
      </w:pPr>
    </w:p>
    <w:p w14:paraId="60C69FD5" w14:textId="3958383A" w:rsidR="00112B8E" w:rsidRDefault="00112B8E" w:rsidP="007539FD">
      <w:pPr>
        <w:pStyle w:val="a3"/>
        <w:ind w:left="104"/>
        <w:sectPr w:rsidR="00112B8E" w:rsidSect="0034190B">
          <w:type w:val="continuous"/>
          <w:pgSz w:w="11910" w:h="16840"/>
          <w:pgMar w:top="1040" w:right="560" w:bottom="1400" w:left="1600" w:header="0" w:footer="1217" w:gutter="0"/>
          <w:cols w:num="2" w:space="720" w:equalWidth="0">
            <w:col w:w="2890" w:space="478"/>
            <w:col w:w="6382"/>
          </w:cols>
        </w:sectPr>
      </w:pPr>
    </w:p>
    <w:p w14:paraId="2AE4CB95" w14:textId="77777777" w:rsidR="00112B8E" w:rsidRDefault="00112B8E" w:rsidP="001A50B0">
      <w:pPr>
        <w:rPr>
          <w:sz w:val="20"/>
        </w:rPr>
      </w:pPr>
    </w:p>
    <w:p w14:paraId="608D96C6" w14:textId="2662DA2A" w:rsidR="001A50B0" w:rsidRPr="00437586" w:rsidRDefault="001A50B0" w:rsidP="001A50B0">
      <w:pPr>
        <w:tabs>
          <w:tab w:val="center" w:pos="4875"/>
        </w:tabs>
        <w:rPr>
          <w:sz w:val="16"/>
          <w:szCs w:val="18"/>
        </w:rPr>
        <w:sectPr w:rsidR="001A50B0" w:rsidRPr="00437586" w:rsidSect="0034190B">
          <w:type w:val="continuous"/>
          <w:pgSz w:w="11910" w:h="16840"/>
          <w:pgMar w:top="1040" w:right="560" w:bottom="1400" w:left="1600" w:header="0" w:footer="1217" w:gutter="0"/>
          <w:cols w:space="720"/>
        </w:sectPr>
      </w:pPr>
      <w:r>
        <w:rPr>
          <w:sz w:val="20"/>
        </w:rPr>
        <w:tab/>
      </w:r>
    </w:p>
    <w:p w14:paraId="70A7D39B" w14:textId="0D184C54" w:rsidR="007539FD" w:rsidRPr="007539FD" w:rsidRDefault="007539FD" w:rsidP="001A50B0">
      <w:pPr>
        <w:tabs>
          <w:tab w:val="left" w:pos="379"/>
        </w:tabs>
        <w:spacing w:line="242" w:lineRule="auto"/>
        <w:ind w:right="-7372"/>
        <w:jc w:val="center"/>
        <w:rPr>
          <w:b/>
          <w:bCs/>
          <w:sz w:val="28"/>
        </w:rPr>
        <w:sectPr w:rsidR="007539FD" w:rsidRPr="007539FD" w:rsidSect="0034190B">
          <w:type w:val="continuous"/>
          <w:pgSz w:w="11910" w:h="16840"/>
          <w:pgMar w:top="1040" w:right="560" w:bottom="1400" w:left="1600" w:header="0" w:footer="1217" w:gutter="0"/>
          <w:cols w:num="2" w:space="152" w:equalWidth="0">
            <w:col w:w="2267" w:space="1098"/>
            <w:col w:w="6385"/>
          </w:cols>
        </w:sectPr>
      </w:pPr>
      <w:r w:rsidRPr="007539FD">
        <w:rPr>
          <w:b/>
          <w:bCs/>
          <w:sz w:val="28"/>
        </w:rPr>
        <w:t>Члени комісі</w:t>
      </w:r>
      <w:r w:rsidR="00437586">
        <w:rPr>
          <w:b/>
          <w:bCs/>
          <w:sz w:val="28"/>
        </w:rPr>
        <w:t>ї</w:t>
      </w:r>
    </w:p>
    <w:p w14:paraId="1EF875C5" w14:textId="0DF7D2D2" w:rsidR="001A50B0" w:rsidRPr="001A50B0" w:rsidRDefault="001A50B0" w:rsidP="001A50B0">
      <w:pPr>
        <w:tabs>
          <w:tab w:val="left" w:pos="4296"/>
        </w:tabs>
        <w:rPr>
          <w:sz w:val="19"/>
        </w:rPr>
        <w:sectPr w:rsidR="001A50B0" w:rsidRPr="001A50B0" w:rsidSect="0034190B">
          <w:type w:val="continuous"/>
          <w:pgSz w:w="11910" w:h="16840"/>
          <w:pgMar w:top="1040" w:right="560" w:bottom="851" w:left="1600" w:header="0" w:footer="1217" w:gutter="0"/>
          <w:cols w:space="720"/>
        </w:sectPr>
      </w:pPr>
    </w:p>
    <w:p w14:paraId="7324C08D" w14:textId="77777777" w:rsidR="00885A8E" w:rsidRPr="001A50B0" w:rsidRDefault="00885A8E" w:rsidP="007539FD">
      <w:pPr>
        <w:pStyle w:val="1"/>
        <w:jc w:val="left"/>
        <w:rPr>
          <w:spacing w:val="-2"/>
          <w:sz w:val="16"/>
          <w:szCs w:val="16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7701DE" w14:paraId="3C9900AB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B87AADB" w14:textId="77777777" w:rsidR="007701DE" w:rsidRDefault="007701DE" w:rsidP="007701DE">
            <w:pPr>
              <w:pStyle w:val="2"/>
              <w:spacing w:before="0" w:line="322" w:lineRule="exact"/>
            </w:pPr>
            <w:bookmarkStart w:id="4" w:name="_Hlk161931885"/>
            <w:r>
              <w:rPr>
                <w:spacing w:val="-2"/>
              </w:rPr>
              <w:t>ГОШТУК</w:t>
            </w:r>
          </w:p>
          <w:p w14:paraId="4EB28812" w14:textId="77777777" w:rsidR="007701DE" w:rsidRDefault="007701DE" w:rsidP="007701DE">
            <w:pPr>
              <w:pStyle w:val="a3"/>
              <w:ind w:left="104"/>
            </w:pPr>
            <w:r>
              <w:t>Наталія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Олександрівна</w:t>
            </w:r>
          </w:p>
          <w:p w14:paraId="321B05C3" w14:textId="77777777" w:rsidR="007701DE" w:rsidRDefault="007701DE" w:rsidP="007701DE">
            <w:pPr>
              <w:pStyle w:val="1"/>
              <w:ind w:left="-250"/>
              <w:jc w:val="lef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5FD6412" w14:textId="77777777" w:rsidR="007701DE" w:rsidRPr="007701DE" w:rsidRDefault="007701DE" w:rsidP="007701DE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1B8E0E8" w14:textId="2B80C474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</w:rPr>
              <w:t xml:space="preserve">головний спеціаліст відділу правової експертизи нормативно-правових актів управління правового </w:t>
            </w:r>
            <w:r w:rsidRPr="007701DE">
              <w:rPr>
                <w:b w:val="0"/>
                <w:bCs w:val="0"/>
                <w:spacing w:val="-2"/>
              </w:rPr>
              <w:t xml:space="preserve">забезпечення  ВК ВМР  </w:t>
            </w:r>
          </w:p>
        </w:tc>
      </w:tr>
      <w:tr w:rsidR="00AA5479" w14:paraId="3EC3784F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FB31226" w14:textId="77777777" w:rsidR="00AA5479" w:rsidRDefault="00AA5479" w:rsidP="007701DE">
            <w:pPr>
              <w:pStyle w:val="2"/>
              <w:spacing w:before="0" w:line="322" w:lineRule="exac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3CC236F" w14:textId="77777777" w:rsidR="00AA5479" w:rsidRPr="007701DE" w:rsidRDefault="00AA5479" w:rsidP="007701DE">
            <w:pPr>
              <w:pStyle w:val="1"/>
              <w:jc w:val="left"/>
              <w:rPr>
                <w:b w:val="0"/>
                <w:bCs w:val="0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97814D1" w14:textId="77777777" w:rsidR="00AA5479" w:rsidRPr="007701D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7701DE" w14:paraId="4436D98D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4BB7889" w14:textId="77777777" w:rsidR="007701DE" w:rsidRDefault="007701DE" w:rsidP="007701DE">
            <w:pPr>
              <w:pStyle w:val="a3"/>
              <w:ind w:left="142"/>
            </w:pPr>
            <w:r>
              <w:t>ГУЛІТА Тетяна       Василівна</w:t>
            </w:r>
          </w:p>
          <w:p w14:paraId="370C067F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B070356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621119" w14:textId="698136CC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</w:rPr>
              <w:t xml:space="preserve">депутат </w:t>
            </w:r>
            <w:r w:rsidR="006B398C">
              <w:rPr>
                <w:b w:val="0"/>
                <w:bCs w:val="0"/>
              </w:rPr>
              <w:t xml:space="preserve">Вараської </w:t>
            </w:r>
            <w:r w:rsidRPr="007701DE">
              <w:rPr>
                <w:b w:val="0"/>
                <w:bCs w:val="0"/>
              </w:rPr>
              <w:t>міської ради, заступник голови постійної комісії з питань соціального захисту та охорони здоров’я ВМР (за згодою)</w:t>
            </w:r>
          </w:p>
        </w:tc>
      </w:tr>
      <w:tr w:rsidR="00AA5479" w14:paraId="42963EF6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090CFDA" w14:textId="77777777" w:rsidR="00AA5479" w:rsidRDefault="00AA5479" w:rsidP="007701DE">
            <w:pPr>
              <w:pStyle w:val="a3"/>
              <w:ind w:left="142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E82A634" w14:textId="77777777" w:rsidR="00AA5479" w:rsidRDefault="00AA5479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52EE1B9" w14:textId="77777777" w:rsidR="00AA5479" w:rsidRPr="007701DE" w:rsidRDefault="00AA5479" w:rsidP="00AA5479">
            <w:pPr>
              <w:pStyle w:val="1"/>
              <w:jc w:val="both"/>
              <w:rPr>
                <w:b w:val="0"/>
                <w:bCs w:val="0"/>
              </w:rPr>
            </w:pPr>
          </w:p>
        </w:tc>
      </w:tr>
      <w:tr w:rsidR="007701DE" w14:paraId="077D8E57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44DE87" w14:textId="3B617640" w:rsidR="007701DE" w:rsidRPr="007701DE" w:rsidRDefault="007701D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ЄМЕЛЬЯНОВ Ярослав Володимирович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344F3F2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8198E85" w14:textId="2DC92892" w:rsidR="007701DE" w:rsidRPr="007701DE" w:rsidRDefault="007701DE" w:rsidP="007701DE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-104" w:right="106" w:firstLine="44"/>
              <w:jc w:val="both"/>
            </w:pPr>
            <w:r>
              <w:t xml:space="preserve">староста апарату управління ради та виконавчого </w:t>
            </w:r>
            <w:r w:rsidRPr="004B2D5A">
              <w:rPr>
                <w:spacing w:val="-2"/>
              </w:rPr>
              <w:t>комітету</w:t>
            </w:r>
            <w:r w:rsidR="006B398C">
              <w:rPr>
                <w:spacing w:val="-2"/>
              </w:rPr>
              <w:t xml:space="preserve"> </w:t>
            </w:r>
          </w:p>
        </w:tc>
      </w:tr>
      <w:tr w:rsidR="001A50B0" w14:paraId="7B0F975D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9590935" w14:textId="77777777" w:rsidR="001A50B0" w:rsidRPr="007701DE" w:rsidRDefault="001A50B0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7C32227" w14:textId="77777777" w:rsidR="001A50B0" w:rsidRDefault="001A50B0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401FB3A" w14:textId="77777777" w:rsidR="001A50B0" w:rsidRDefault="001A50B0" w:rsidP="001A50B0">
            <w:pPr>
              <w:pStyle w:val="a3"/>
              <w:tabs>
                <w:tab w:val="left" w:pos="284"/>
              </w:tabs>
              <w:ind w:left="-60" w:right="106"/>
              <w:jc w:val="both"/>
            </w:pPr>
          </w:p>
        </w:tc>
      </w:tr>
      <w:bookmarkEnd w:id="4"/>
      <w:tr w:rsidR="007701DE" w14:paraId="0D6198B2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6CA4332" w14:textId="7539ED7C" w:rsidR="007701DE" w:rsidRPr="007701DE" w:rsidRDefault="007701DE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 xml:space="preserve">КРАВЧУК Олеся   Степанівна                   </w:t>
            </w: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C128F32" w14:textId="77777777" w:rsidR="007701DE" w:rsidRDefault="007701DE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4880B9B8" w14:textId="5957815E" w:rsidR="007701DE" w:rsidRPr="007701DE" w:rsidRDefault="007701DE" w:rsidP="007701DE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начальник відділу правової експертизи нормативно-правових актів управління правового забезпечення</w:t>
            </w:r>
            <w:r w:rsidR="006B398C">
              <w:rPr>
                <w:b w:val="0"/>
                <w:bCs w:val="0"/>
                <w:spacing w:val="-2"/>
              </w:rPr>
              <w:t xml:space="preserve"> ВК</w:t>
            </w:r>
            <w:r w:rsidRPr="007701DE">
              <w:rPr>
                <w:b w:val="0"/>
                <w:bCs w:val="0"/>
                <w:spacing w:val="-2"/>
              </w:rPr>
              <w:t xml:space="preserve"> </w:t>
            </w:r>
            <w:r w:rsidR="006B398C">
              <w:rPr>
                <w:b w:val="0"/>
                <w:bCs w:val="0"/>
                <w:spacing w:val="-2"/>
              </w:rPr>
              <w:t>ВМР</w:t>
            </w:r>
          </w:p>
        </w:tc>
      </w:tr>
      <w:tr w:rsidR="00AA5479" w14:paraId="4B026FEC" w14:textId="77777777" w:rsidTr="001A50B0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780AC5D" w14:textId="77777777" w:rsidR="00AA5479" w:rsidRPr="007701DE" w:rsidRDefault="00AA5479" w:rsidP="00885A8E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bookmarkStart w:id="5" w:name="_Hlk161992920"/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E614972" w14:textId="77777777" w:rsidR="00AA5479" w:rsidRDefault="00AA5479" w:rsidP="007701DE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54B7633" w14:textId="77777777" w:rsidR="00AA5479" w:rsidRPr="007701DE" w:rsidRDefault="00AA5479" w:rsidP="00AA5479">
            <w:pPr>
              <w:pStyle w:val="1"/>
              <w:ind w:left="-60"/>
              <w:jc w:val="both"/>
              <w:rPr>
                <w:b w:val="0"/>
                <w:bCs w:val="0"/>
                <w:spacing w:val="-2"/>
              </w:rPr>
            </w:pPr>
          </w:p>
        </w:tc>
      </w:tr>
      <w:bookmarkEnd w:id="1"/>
      <w:bookmarkEnd w:id="5"/>
    </w:tbl>
    <w:p w14:paraId="77A779AF" w14:textId="766E89A5" w:rsidR="00112B8E" w:rsidRDefault="00112B8E" w:rsidP="00AA5479">
      <w:pPr>
        <w:tabs>
          <w:tab w:val="left" w:pos="996"/>
        </w:tabs>
        <w:rPr>
          <w:sz w:val="20"/>
        </w:rPr>
      </w:pPr>
    </w:p>
    <w:tbl>
      <w:tblPr>
        <w:tblStyle w:val="aa"/>
        <w:tblpPr w:leftFromText="180" w:rightFromText="180" w:vertAnchor="text" w:horzAnchor="margin" w:tblpX="-10" w:tblpY="74"/>
        <w:tblW w:w="9634" w:type="dxa"/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AA5479" w:rsidRPr="007701DE" w14:paraId="6A051BE9" w14:textId="77777777" w:rsidTr="00697561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56CC5D81" w14:textId="77777777" w:rsidR="00AA5479" w:rsidRPr="007701DE" w:rsidRDefault="00AA5479" w:rsidP="00AA5479">
            <w:pPr>
              <w:pStyle w:val="1"/>
              <w:jc w:val="left"/>
              <w:rPr>
                <w:b w:val="0"/>
                <w:bCs w:val="0"/>
                <w:spacing w:val="-2"/>
              </w:rPr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92BF334" w14:textId="77777777" w:rsidR="00AA5479" w:rsidRDefault="00AA5479" w:rsidP="00697561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61E0DD3" w14:textId="77777777" w:rsidR="00AA5479" w:rsidRPr="007701DE" w:rsidRDefault="00AA5479" w:rsidP="00697561">
            <w:pPr>
              <w:pStyle w:val="1"/>
              <w:ind w:left="-60"/>
              <w:jc w:val="both"/>
              <w:rPr>
                <w:b w:val="0"/>
                <w:bCs w:val="0"/>
                <w:spacing w:val="-2"/>
              </w:rPr>
            </w:pPr>
          </w:p>
        </w:tc>
      </w:tr>
      <w:tr w:rsidR="00AA5479" w:rsidRPr="007701DE" w14:paraId="0F491E4C" w14:textId="77777777" w:rsidTr="00697561">
        <w:tc>
          <w:tcPr>
            <w:tcW w:w="31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10CA5B0" w14:textId="77777777" w:rsidR="00AA5479" w:rsidRPr="007701DE" w:rsidRDefault="00AA5479" w:rsidP="00697561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 xml:space="preserve">СУСЬ Любов </w:t>
            </w:r>
            <w:proofErr w:type="spellStart"/>
            <w:r w:rsidRPr="007701DE">
              <w:rPr>
                <w:b w:val="0"/>
                <w:bCs w:val="0"/>
                <w:spacing w:val="-2"/>
              </w:rPr>
              <w:t>Ульянівна</w:t>
            </w:r>
            <w:proofErr w:type="spellEnd"/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3D3D4E4B" w14:textId="77777777" w:rsidR="00AA5479" w:rsidRDefault="00AA5479" w:rsidP="00697561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F168A9" w14:textId="490655E1" w:rsidR="00AA5479" w:rsidRPr="007701DE" w:rsidRDefault="00AA5479" w:rsidP="00697561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депутат</w:t>
            </w:r>
            <w:r w:rsidR="006B398C">
              <w:rPr>
                <w:b w:val="0"/>
                <w:bCs w:val="0"/>
                <w:spacing w:val="-2"/>
              </w:rPr>
              <w:t xml:space="preserve"> Вараської</w:t>
            </w:r>
            <w:r w:rsidRPr="007701DE">
              <w:rPr>
                <w:b w:val="0"/>
                <w:bCs w:val="0"/>
                <w:spacing w:val="-2"/>
              </w:rPr>
              <w:t xml:space="preserve"> міської ради, член комісії з питань комунального майна, житлової політики, інфраструктури  та благоустрою</w:t>
            </w:r>
            <w:r w:rsidR="006B398C">
              <w:rPr>
                <w:b w:val="0"/>
                <w:bCs w:val="0"/>
                <w:spacing w:val="-2"/>
              </w:rPr>
              <w:t xml:space="preserve"> </w:t>
            </w:r>
            <w:r w:rsidRPr="007701DE">
              <w:rPr>
                <w:b w:val="0"/>
                <w:bCs w:val="0"/>
                <w:spacing w:val="-2"/>
              </w:rPr>
              <w:t>ВМР</w:t>
            </w:r>
            <w:r w:rsidR="006B398C">
              <w:rPr>
                <w:b w:val="0"/>
                <w:bCs w:val="0"/>
                <w:spacing w:val="-2"/>
              </w:rPr>
              <w:t xml:space="preserve"> (за згодою)</w:t>
            </w:r>
          </w:p>
        </w:tc>
      </w:tr>
    </w:tbl>
    <w:p w14:paraId="04DDD962" w14:textId="6EF42329" w:rsidR="00AA5479" w:rsidRPr="00AA5479" w:rsidRDefault="00AA5479" w:rsidP="00AA5479">
      <w:pPr>
        <w:tabs>
          <w:tab w:val="left" w:pos="996"/>
        </w:tabs>
        <w:rPr>
          <w:sz w:val="20"/>
        </w:rPr>
        <w:sectPr w:rsidR="00AA5479" w:rsidRPr="00AA5479" w:rsidSect="0034190B">
          <w:type w:val="continuous"/>
          <w:pgSz w:w="11910" w:h="16840"/>
          <w:pgMar w:top="568" w:right="560" w:bottom="1400" w:left="1600" w:header="0" w:footer="1217" w:gutter="0"/>
          <w:cols w:space="720"/>
        </w:sectPr>
      </w:pPr>
      <w:r>
        <w:rPr>
          <w:sz w:val="20"/>
        </w:rPr>
        <w:tab/>
      </w:r>
    </w:p>
    <w:tbl>
      <w:tblPr>
        <w:tblStyle w:val="aa"/>
        <w:tblpPr w:leftFromText="180" w:rightFromText="180" w:vertAnchor="text" w:horzAnchor="margin" w:tblpX="-10" w:tblpY="74"/>
        <w:tblW w:w="963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3114"/>
        <w:gridCol w:w="425"/>
        <w:gridCol w:w="6095"/>
      </w:tblGrid>
      <w:tr w:rsidR="00885A8E" w14:paraId="01B95744" w14:textId="77777777" w:rsidTr="001A50B0">
        <w:tc>
          <w:tcPr>
            <w:tcW w:w="3114" w:type="dxa"/>
          </w:tcPr>
          <w:p w14:paraId="53C15A65" w14:textId="5D2F06D3" w:rsidR="00885A8E" w:rsidRPr="007701DE" w:rsidRDefault="00885A8E" w:rsidP="00F54715">
            <w:pPr>
              <w:pStyle w:val="1"/>
              <w:ind w:left="176"/>
              <w:jc w:val="left"/>
              <w:rPr>
                <w:b w:val="0"/>
                <w:bCs w:val="0"/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>ТОМІЛОВИЧ     Микола Іванович</w:t>
            </w:r>
          </w:p>
        </w:tc>
        <w:tc>
          <w:tcPr>
            <w:tcW w:w="425" w:type="dxa"/>
          </w:tcPr>
          <w:p w14:paraId="3BB5AC0F" w14:textId="77777777" w:rsidR="00885A8E" w:rsidRDefault="00885A8E" w:rsidP="00F54715">
            <w:pPr>
              <w:pStyle w:val="1"/>
              <w:jc w:val="left"/>
              <w:rPr>
                <w:spacing w:val="-2"/>
              </w:rPr>
            </w:pPr>
          </w:p>
        </w:tc>
        <w:tc>
          <w:tcPr>
            <w:tcW w:w="6095" w:type="dxa"/>
          </w:tcPr>
          <w:p w14:paraId="43968D59" w14:textId="77777777" w:rsidR="00885A8E" w:rsidRDefault="00885A8E" w:rsidP="00F54715">
            <w:pPr>
              <w:pStyle w:val="1"/>
              <w:numPr>
                <w:ilvl w:val="0"/>
                <w:numId w:val="1"/>
              </w:numPr>
              <w:ind w:left="-104" w:firstLine="44"/>
              <w:jc w:val="both"/>
              <w:rPr>
                <w:spacing w:val="-2"/>
              </w:rPr>
            </w:pPr>
            <w:r w:rsidRPr="007701DE">
              <w:rPr>
                <w:b w:val="0"/>
                <w:bCs w:val="0"/>
                <w:spacing w:val="-2"/>
              </w:rPr>
              <w:t xml:space="preserve">головний спеціаліст Вараської міської </w:t>
            </w:r>
            <w:r w:rsidRPr="001A50B0">
              <w:rPr>
                <w:b w:val="0"/>
                <w:bCs w:val="0"/>
                <w:spacing w:val="-2"/>
                <w:bdr w:val="single" w:sz="4" w:space="0" w:color="FFFFFF" w:themeColor="background1"/>
              </w:rPr>
              <w:t>військової адміністрації</w:t>
            </w:r>
          </w:p>
        </w:tc>
      </w:tr>
    </w:tbl>
    <w:p w14:paraId="71B78054" w14:textId="77777777" w:rsidR="00885A8E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7F90E1F0" w14:textId="77777777" w:rsidR="00885A8E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64E4CD8C" w14:textId="77777777" w:rsidR="00437586" w:rsidRDefault="00437586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</w:p>
    <w:p w14:paraId="1697690F" w14:textId="1299BC5A" w:rsidR="00885A8E" w:rsidRPr="00F05A56" w:rsidRDefault="00885A8E" w:rsidP="00885A8E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</w:pPr>
      <w:r w:rsidRPr="00F05A56">
        <w:rPr>
          <w:sz w:val="28"/>
          <w:szCs w:val="28"/>
          <w:lang w:eastAsia="ru-RU"/>
        </w:rPr>
        <w:t>Начальник міської</w:t>
      </w:r>
      <w:r w:rsidR="006F789A">
        <w:rPr>
          <w:sz w:val="28"/>
          <w:szCs w:val="28"/>
          <w:lang w:eastAsia="ru-RU"/>
        </w:rPr>
        <w:t xml:space="preserve"> </w:t>
      </w:r>
      <w:r w:rsidRPr="00F05A56">
        <w:rPr>
          <w:sz w:val="28"/>
          <w:szCs w:val="28"/>
          <w:lang w:eastAsia="ru-RU"/>
        </w:rPr>
        <w:t xml:space="preserve">військової  </w:t>
      </w:r>
    </w:p>
    <w:p w14:paraId="029CF9E4" w14:textId="7A32C7A1" w:rsidR="00012223" w:rsidRPr="00437586" w:rsidRDefault="00885A8E" w:rsidP="00437586">
      <w:pPr>
        <w:widowControl/>
        <w:tabs>
          <w:tab w:val="left" w:pos="7088"/>
        </w:tabs>
        <w:autoSpaceDE/>
        <w:autoSpaceDN/>
        <w:ind w:left="142" w:right="-6489" w:hanging="142"/>
        <w:jc w:val="both"/>
        <w:rPr>
          <w:sz w:val="28"/>
          <w:szCs w:val="28"/>
          <w:lang w:eastAsia="ru-RU"/>
        </w:rPr>
        <w:sectPr w:rsidR="00012223" w:rsidRPr="00437586" w:rsidSect="0034190B">
          <w:type w:val="continuous"/>
          <w:pgSz w:w="11910" w:h="16840"/>
          <w:pgMar w:top="1040" w:right="560" w:bottom="1400" w:left="1600" w:header="0" w:footer="1217" w:gutter="0"/>
          <w:cols w:num="2" w:space="720" w:equalWidth="0">
            <w:col w:w="3150" w:space="218"/>
            <w:col w:w="6382"/>
          </w:cols>
        </w:sectPr>
      </w:pPr>
      <w:r w:rsidRPr="00F05A56">
        <w:rPr>
          <w:sz w:val="28"/>
          <w:szCs w:val="28"/>
          <w:lang w:eastAsia="ru-RU"/>
        </w:rPr>
        <w:t xml:space="preserve">адміністрації                                                                           Людмила МАРИНІНА   </w:t>
      </w:r>
    </w:p>
    <w:p w14:paraId="0EF497D8" w14:textId="77777777" w:rsidR="00F05A56" w:rsidRDefault="00F05A56" w:rsidP="00F05A56">
      <w:pPr>
        <w:widowControl/>
        <w:tabs>
          <w:tab w:val="left" w:pos="7088"/>
        </w:tabs>
        <w:autoSpaceDE/>
        <w:autoSpaceDN/>
        <w:ind w:right="282"/>
        <w:jc w:val="both"/>
        <w:rPr>
          <w:sz w:val="28"/>
          <w:szCs w:val="28"/>
          <w:lang w:eastAsia="ru-RU"/>
        </w:rPr>
        <w:sectPr w:rsidR="00F05A56" w:rsidSect="0034190B">
          <w:pgSz w:w="11910" w:h="16840"/>
          <w:pgMar w:top="1040" w:right="560" w:bottom="1400" w:left="1600" w:header="0" w:footer="1217" w:gutter="0"/>
          <w:cols w:num="2" w:space="720" w:equalWidth="0">
            <w:col w:w="2536" w:space="832"/>
            <w:col w:w="6382"/>
          </w:cols>
        </w:sectPr>
      </w:pPr>
      <w:bookmarkStart w:id="6" w:name="_Hlk161925686"/>
      <w:bookmarkEnd w:id="2"/>
    </w:p>
    <w:bookmarkEnd w:id="6"/>
    <w:p w14:paraId="5871F855" w14:textId="77777777" w:rsidR="00F05A56" w:rsidRDefault="00F05A56" w:rsidP="0076731A">
      <w:pPr>
        <w:pStyle w:val="a3"/>
        <w:sectPr w:rsidR="00F05A56" w:rsidSect="0034190B">
          <w:type w:val="continuous"/>
          <w:pgSz w:w="11910" w:h="16840"/>
          <w:pgMar w:top="1040" w:right="560" w:bottom="1400" w:left="1600" w:header="0" w:footer="1217" w:gutter="0"/>
          <w:cols w:space="720"/>
        </w:sectPr>
      </w:pPr>
    </w:p>
    <w:p w14:paraId="7B9E8E84" w14:textId="77777777" w:rsidR="00112B8E" w:rsidRDefault="00112B8E">
      <w:pPr>
        <w:pStyle w:val="a3"/>
        <w:spacing w:before="316"/>
      </w:pPr>
    </w:p>
    <w:p w14:paraId="0CCE5505" w14:textId="33398A08" w:rsidR="00112B8E" w:rsidRDefault="00112B8E">
      <w:pPr>
        <w:pStyle w:val="a3"/>
        <w:ind w:left="2694"/>
      </w:pPr>
    </w:p>
    <w:sectPr w:rsidR="00112B8E" w:rsidSect="0034190B">
      <w:type w:val="continuous"/>
      <w:pgSz w:w="11910" w:h="16840"/>
      <w:pgMar w:top="1040" w:right="560" w:bottom="1400" w:left="1600" w:header="0" w:footer="1217" w:gutter="0"/>
      <w:cols w:num="2" w:space="720" w:equalWidth="0">
        <w:col w:w="2536" w:space="832"/>
        <w:col w:w="638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70A26" w14:textId="77777777" w:rsidR="00345B22" w:rsidRDefault="00345B22">
      <w:r>
        <w:separator/>
      </w:r>
    </w:p>
  </w:endnote>
  <w:endnote w:type="continuationSeparator" w:id="0">
    <w:p w14:paraId="7209C8AD" w14:textId="77777777" w:rsidR="00345B22" w:rsidRDefault="00345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B42F7" w14:textId="44A759FC" w:rsidR="00112B8E" w:rsidRDefault="00112B8E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9FE0C" w14:textId="77777777" w:rsidR="00345B22" w:rsidRDefault="00345B22">
      <w:r>
        <w:separator/>
      </w:r>
    </w:p>
  </w:footnote>
  <w:footnote w:type="continuationSeparator" w:id="0">
    <w:p w14:paraId="02891BA6" w14:textId="77777777" w:rsidR="00345B22" w:rsidRDefault="00345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445FEB"/>
    <w:multiLevelType w:val="hybridMultilevel"/>
    <w:tmpl w:val="13FC2E30"/>
    <w:lvl w:ilvl="0" w:tplc="7790755A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CBA712C">
      <w:numFmt w:val="bullet"/>
      <w:lvlText w:val="•"/>
      <w:lvlJc w:val="left"/>
      <w:pPr>
        <w:ind w:left="727" w:hanging="164"/>
      </w:pPr>
      <w:rPr>
        <w:rFonts w:hint="default"/>
        <w:lang w:val="uk-UA" w:eastAsia="en-US" w:bidi="ar-SA"/>
      </w:rPr>
    </w:lvl>
    <w:lvl w:ilvl="2" w:tplc="20C2F750">
      <w:numFmt w:val="bullet"/>
      <w:lvlText w:val="•"/>
      <w:lvlJc w:val="left"/>
      <w:pPr>
        <w:ind w:left="1355" w:hanging="164"/>
      </w:pPr>
      <w:rPr>
        <w:rFonts w:hint="default"/>
        <w:lang w:val="uk-UA" w:eastAsia="en-US" w:bidi="ar-SA"/>
      </w:rPr>
    </w:lvl>
    <w:lvl w:ilvl="3" w:tplc="7C7AC880">
      <w:numFmt w:val="bullet"/>
      <w:lvlText w:val="•"/>
      <w:lvlJc w:val="left"/>
      <w:pPr>
        <w:ind w:left="1983" w:hanging="164"/>
      </w:pPr>
      <w:rPr>
        <w:rFonts w:hint="default"/>
        <w:lang w:val="uk-UA" w:eastAsia="en-US" w:bidi="ar-SA"/>
      </w:rPr>
    </w:lvl>
    <w:lvl w:ilvl="4" w:tplc="6B6A421C">
      <w:numFmt w:val="bullet"/>
      <w:lvlText w:val="•"/>
      <w:lvlJc w:val="left"/>
      <w:pPr>
        <w:ind w:left="2611" w:hanging="164"/>
      </w:pPr>
      <w:rPr>
        <w:rFonts w:hint="default"/>
        <w:lang w:val="uk-UA" w:eastAsia="en-US" w:bidi="ar-SA"/>
      </w:rPr>
    </w:lvl>
    <w:lvl w:ilvl="5" w:tplc="B92A2E8E">
      <w:numFmt w:val="bullet"/>
      <w:lvlText w:val="•"/>
      <w:lvlJc w:val="left"/>
      <w:pPr>
        <w:ind w:left="3239" w:hanging="164"/>
      </w:pPr>
      <w:rPr>
        <w:rFonts w:hint="default"/>
        <w:lang w:val="uk-UA" w:eastAsia="en-US" w:bidi="ar-SA"/>
      </w:rPr>
    </w:lvl>
    <w:lvl w:ilvl="6" w:tplc="817AB58E">
      <w:numFmt w:val="bullet"/>
      <w:lvlText w:val="•"/>
      <w:lvlJc w:val="left"/>
      <w:pPr>
        <w:ind w:left="3867" w:hanging="164"/>
      </w:pPr>
      <w:rPr>
        <w:rFonts w:hint="default"/>
        <w:lang w:val="uk-UA" w:eastAsia="en-US" w:bidi="ar-SA"/>
      </w:rPr>
    </w:lvl>
    <w:lvl w:ilvl="7" w:tplc="9CA61DCA">
      <w:numFmt w:val="bullet"/>
      <w:lvlText w:val="•"/>
      <w:lvlJc w:val="left"/>
      <w:pPr>
        <w:ind w:left="4495" w:hanging="164"/>
      </w:pPr>
      <w:rPr>
        <w:rFonts w:hint="default"/>
        <w:lang w:val="uk-UA" w:eastAsia="en-US" w:bidi="ar-SA"/>
      </w:rPr>
    </w:lvl>
    <w:lvl w:ilvl="8" w:tplc="0EF40F62">
      <w:numFmt w:val="bullet"/>
      <w:lvlText w:val="•"/>
      <w:lvlJc w:val="left"/>
      <w:pPr>
        <w:ind w:left="5122" w:hanging="164"/>
      </w:pPr>
      <w:rPr>
        <w:rFonts w:hint="default"/>
        <w:lang w:val="uk-UA" w:eastAsia="en-US" w:bidi="ar-SA"/>
      </w:rPr>
    </w:lvl>
  </w:abstractNum>
  <w:num w:numId="1" w16cid:durableId="1961258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B8E"/>
    <w:rsid w:val="00012223"/>
    <w:rsid w:val="001017F7"/>
    <w:rsid w:val="00112B8E"/>
    <w:rsid w:val="001A50B0"/>
    <w:rsid w:val="002D7C92"/>
    <w:rsid w:val="0034190B"/>
    <w:rsid w:val="00345B22"/>
    <w:rsid w:val="00367F6A"/>
    <w:rsid w:val="003D4A9B"/>
    <w:rsid w:val="003E41C0"/>
    <w:rsid w:val="00437586"/>
    <w:rsid w:val="004B01FF"/>
    <w:rsid w:val="004B2D5A"/>
    <w:rsid w:val="00653526"/>
    <w:rsid w:val="006B398C"/>
    <w:rsid w:val="006F789A"/>
    <w:rsid w:val="007539FD"/>
    <w:rsid w:val="0076731A"/>
    <w:rsid w:val="007701DE"/>
    <w:rsid w:val="007F12B7"/>
    <w:rsid w:val="00885A8E"/>
    <w:rsid w:val="00A42ADD"/>
    <w:rsid w:val="00AA5479"/>
    <w:rsid w:val="00AB6397"/>
    <w:rsid w:val="00C045BD"/>
    <w:rsid w:val="00CC3D1F"/>
    <w:rsid w:val="00CD4B6E"/>
    <w:rsid w:val="00CD7C4E"/>
    <w:rsid w:val="00E95730"/>
    <w:rsid w:val="00EB2C7B"/>
    <w:rsid w:val="00F05A56"/>
    <w:rsid w:val="00FF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A0C4"/>
  <w15:docId w15:val="{3131F213-6453-4448-97F0-D3E7955CE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A8E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spacing w:before="89"/>
      <w:ind w:left="104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89"/>
      <w:ind w:left="104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012223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012223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012223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012223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39"/>
    <w:rsid w:val="00770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701D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7701DE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10">
    <w:name w:val="Заголовок 1 Знак"/>
    <w:basedOn w:val="a0"/>
    <w:link w:val="1"/>
    <w:uiPriority w:val="9"/>
    <w:rsid w:val="00885A8E"/>
    <w:rPr>
      <w:rFonts w:ascii="Times New Roman" w:eastAsia="Times New Roman" w:hAnsi="Times New Roman" w:cs="Times New Roman"/>
      <w:b/>
      <w:b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C7D2F1-C4F2-4B82-AADE-97432937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1067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Процун</dc:creator>
  <cp:lastModifiedBy>Admin</cp:lastModifiedBy>
  <cp:revision>2</cp:revision>
  <cp:lastPrinted>2024-05-28T06:52:00Z</cp:lastPrinted>
  <dcterms:created xsi:type="dcterms:W3CDTF">2024-05-28T09:35:00Z</dcterms:created>
  <dcterms:modified xsi:type="dcterms:W3CDTF">2024-05-28T09:35:00Z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2024-03-21T00:00:00Z</vt:filetime>
  </property>
  <property fmtid="{D5CDD505-2E9C-101B-9397-08002B2CF9AE}" pid="5" name="Producer">
    <vt:lpwstr>3-Heights(TM) PDF Security Shell 4.8.25.2 (http://www.pdf-tools.com)</vt:lpwstr>
  </property>
</Properties>
</file>