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21FE3" w14:textId="77777777" w:rsidR="00C848DE" w:rsidRDefault="00C848DE" w:rsidP="00C848DE">
      <w:pPr>
        <w:tabs>
          <w:tab w:val="left" w:pos="3816"/>
        </w:tabs>
        <w:jc w:val="center"/>
        <w:rPr>
          <w:rFonts w:ascii="Times New Roman" w:hAnsi="Times New Roman"/>
          <w:b/>
          <w:bCs w:val="0"/>
          <w:szCs w:val="28"/>
        </w:rPr>
      </w:pPr>
      <w:r w:rsidRPr="00B23E6A">
        <w:rPr>
          <w:rFonts w:ascii="Times New Roman" w:hAnsi="Times New Roman"/>
          <w:b/>
          <w:bCs w:val="0"/>
          <w:szCs w:val="28"/>
        </w:rPr>
        <w:t>Мереж</w:t>
      </w:r>
      <w:r>
        <w:rPr>
          <w:rFonts w:ascii="Times New Roman" w:hAnsi="Times New Roman"/>
          <w:b/>
          <w:bCs w:val="0"/>
          <w:szCs w:val="28"/>
        </w:rPr>
        <w:t>а</w:t>
      </w:r>
      <w:r w:rsidRPr="00B23E6A">
        <w:rPr>
          <w:rFonts w:ascii="Times New Roman" w:hAnsi="Times New Roman"/>
          <w:b/>
          <w:bCs w:val="0"/>
          <w:szCs w:val="28"/>
        </w:rPr>
        <w:t xml:space="preserve"> закладів дошкільної освіти </w:t>
      </w:r>
      <w:proofErr w:type="spellStart"/>
      <w:r w:rsidRPr="00B23E6A">
        <w:rPr>
          <w:rFonts w:ascii="Times New Roman" w:hAnsi="Times New Roman"/>
          <w:b/>
          <w:bCs w:val="0"/>
          <w:szCs w:val="28"/>
        </w:rPr>
        <w:t>Вараської</w:t>
      </w:r>
      <w:proofErr w:type="spellEnd"/>
      <w:r w:rsidRPr="00B23E6A">
        <w:rPr>
          <w:rFonts w:ascii="Times New Roman" w:hAnsi="Times New Roman"/>
          <w:b/>
          <w:bCs w:val="0"/>
          <w:szCs w:val="28"/>
        </w:rPr>
        <w:t xml:space="preserve"> міської територіальної громади</w:t>
      </w:r>
    </w:p>
    <w:p w14:paraId="5A1E22CD" w14:textId="77777777" w:rsidR="00C848DE" w:rsidRPr="00B23E6A" w:rsidRDefault="00C848DE" w:rsidP="00C848DE">
      <w:pPr>
        <w:tabs>
          <w:tab w:val="left" w:pos="3816"/>
        </w:tabs>
        <w:jc w:val="center"/>
        <w:rPr>
          <w:rFonts w:ascii="Times New Roman" w:hAnsi="Times New Roman"/>
          <w:b/>
          <w:bCs w:val="0"/>
          <w:szCs w:val="28"/>
        </w:rPr>
      </w:pPr>
      <w:r w:rsidRPr="00B23E6A">
        <w:rPr>
          <w:rFonts w:ascii="Times New Roman" w:hAnsi="Times New Roman"/>
          <w:b/>
          <w:bCs w:val="0"/>
          <w:szCs w:val="28"/>
        </w:rPr>
        <w:t xml:space="preserve"> на 2024-2025 навчальний рік</w:t>
      </w:r>
    </w:p>
    <w:p w14:paraId="5129FC6C" w14:textId="77777777" w:rsidR="00C848DE" w:rsidRDefault="00C848DE" w:rsidP="00C848DE">
      <w:pPr>
        <w:tabs>
          <w:tab w:val="left" w:pos="3816"/>
        </w:tabs>
        <w:jc w:val="center"/>
        <w:rPr>
          <w:rFonts w:ascii="Times New Roman" w:hAnsi="Times New Roman"/>
          <w:szCs w:val="28"/>
        </w:rPr>
      </w:pPr>
    </w:p>
    <w:tbl>
      <w:tblPr>
        <w:tblStyle w:val="a3"/>
        <w:tblW w:w="15173" w:type="dxa"/>
        <w:tblLayout w:type="fixed"/>
        <w:tblLook w:val="04A0" w:firstRow="1" w:lastRow="0" w:firstColumn="1" w:lastColumn="0" w:noHBand="0" w:noVBand="1"/>
      </w:tblPr>
      <w:tblGrid>
        <w:gridCol w:w="656"/>
        <w:gridCol w:w="5009"/>
        <w:gridCol w:w="1571"/>
        <w:gridCol w:w="2180"/>
        <w:gridCol w:w="2061"/>
        <w:gridCol w:w="2062"/>
        <w:gridCol w:w="1634"/>
      </w:tblGrid>
      <w:tr w:rsidR="00C848DE" w:rsidRPr="002E78CD" w14:paraId="37139652" w14:textId="77777777" w:rsidTr="001A255D">
        <w:trPr>
          <w:trHeight w:val="529"/>
        </w:trPr>
        <w:tc>
          <w:tcPr>
            <w:tcW w:w="656" w:type="dxa"/>
            <w:vMerge w:val="restart"/>
          </w:tcPr>
          <w:p w14:paraId="52C58EEE" w14:textId="77777777" w:rsidR="00C848DE" w:rsidRPr="002E78CD" w:rsidRDefault="00C848DE" w:rsidP="001A255D">
            <w:pPr>
              <w:tabs>
                <w:tab w:val="left" w:pos="1575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2E78CD">
              <w:rPr>
                <w:rFonts w:ascii="Times New Roman" w:hAnsi="Times New Roman"/>
                <w:b/>
                <w:szCs w:val="28"/>
              </w:rPr>
              <w:t>№ з/п</w:t>
            </w:r>
          </w:p>
        </w:tc>
        <w:tc>
          <w:tcPr>
            <w:tcW w:w="5009" w:type="dxa"/>
            <w:vMerge w:val="restart"/>
          </w:tcPr>
          <w:p w14:paraId="0009162F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2E78CD">
              <w:rPr>
                <w:rFonts w:ascii="Times New Roman" w:hAnsi="Times New Roman"/>
                <w:b/>
                <w:szCs w:val="28"/>
              </w:rPr>
              <w:t>Назва закладу дошкільної освіти</w:t>
            </w:r>
          </w:p>
        </w:tc>
        <w:tc>
          <w:tcPr>
            <w:tcW w:w="1571" w:type="dxa"/>
          </w:tcPr>
          <w:p w14:paraId="77A4B4C1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2E78CD">
              <w:rPr>
                <w:rFonts w:ascii="Times New Roman" w:hAnsi="Times New Roman"/>
                <w:b/>
                <w:szCs w:val="28"/>
              </w:rPr>
              <w:t>Кіль</w:t>
            </w:r>
            <w:r>
              <w:rPr>
                <w:rFonts w:ascii="Times New Roman" w:hAnsi="Times New Roman"/>
                <w:b/>
                <w:szCs w:val="28"/>
              </w:rPr>
              <w:t>-</w:t>
            </w:r>
            <w:r>
              <w:rPr>
                <w:rFonts w:ascii="Times New Roman" w:hAnsi="Times New Roman"/>
                <w:b/>
                <w:szCs w:val="28"/>
              </w:rPr>
              <w:br/>
            </w:r>
            <w:r w:rsidRPr="002E78CD">
              <w:rPr>
                <w:rFonts w:ascii="Times New Roman" w:hAnsi="Times New Roman"/>
                <w:b/>
                <w:szCs w:val="28"/>
              </w:rPr>
              <w:t>кість груп</w:t>
            </w:r>
          </w:p>
        </w:tc>
        <w:tc>
          <w:tcPr>
            <w:tcW w:w="6303" w:type="dxa"/>
            <w:gridSpan w:val="3"/>
          </w:tcPr>
          <w:p w14:paraId="04B74C5A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2E78CD">
              <w:rPr>
                <w:rFonts w:ascii="Times New Roman" w:hAnsi="Times New Roman"/>
                <w:b/>
                <w:szCs w:val="28"/>
              </w:rPr>
              <w:t>З них</w:t>
            </w:r>
          </w:p>
        </w:tc>
        <w:tc>
          <w:tcPr>
            <w:tcW w:w="1634" w:type="dxa"/>
            <w:vMerge w:val="restart"/>
          </w:tcPr>
          <w:p w14:paraId="06F8B9BE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  <w:p w14:paraId="0EFA6579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2E78CD">
              <w:rPr>
                <w:rFonts w:ascii="Times New Roman" w:hAnsi="Times New Roman"/>
                <w:b/>
                <w:szCs w:val="28"/>
              </w:rPr>
              <w:t>Кількість вихованців</w:t>
            </w:r>
          </w:p>
        </w:tc>
      </w:tr>
      <w:tr w:rsidR="00C848DE" w:rsidRPr="002E78CD" w14:paraId="2D8335AA" w14:textId="77777777" w:rsidTr="001A255D">
        <w:trPr>
          <w:trHeight w:val="707"/>
        </w:trPr>
        <w:tc>
          <w:tcPr>
            <w:tcW w:w="656" w:type="dxa"/>
            <w:vMerge/>
          </w:tcPr>
          <w:p w14:paraId="057A8695" w14:textId="77777777" w:rsidR="00C848DE" w:rsidRPr="002E78CD" w:rsidRDefault="00C848DE" w:rsidP="001A255D">
            <w:pPr>
              <w:tabs>
                <w:tab w:val="left" w:pos="1575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09" w:type="dxa"/>
            <w:vMerge/>
          </w:tcPr>
          <w:p w14:paraId="4889BDD9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71" w:type="dxa"/>
          </w:tcPr>
          <w:p w14:paraId="6744FEC1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</w:rPr>
              <w:t xml:space="preserve">Всього </w:t>
            </w:r>
          </w:p>
        </w:tc>
        <w:tc>
          <w:tcPr>
            <w:tcW w:w="2180" w:type="dxa"/>
          </w:tcPr>
          <w:p w14:paraId="5CEE128B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</w:rPr>
              <w:t>інклюзивні</w:t>
            </w:r>
          </w:p>
          <w:p w14:paraId="344A55EF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</w:rPr>
              <w:t>групи</w:t>
            </w:r>
          </w:p>
        </w:tc>
        <w:tc>
          <w:tcPr>
            <w:tcW w:w="2061" w:type="dxa"/>
          </w:tcPr>
          <w:p w14:paraId="22CF79D5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</w:rPr>
              <w:t>спеціальні групи для дітей з порушеннями мови</w:t>
            </w:r>
          </w:p>
        </w:tc>
        <w:tc>
          <w:tcPr>
            <w:tcW w:w="2062" w:type="dxa"/>
          </w:tcPr>
          <w:p w14:paraId="0C81A936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</w:rPr>
              <w:t xml:space="preserve">за методикою </w:t>
            </w:r>
            <w:proofErr w:type="spellStart"/>
            <w:r w:rsidRPr="002E78CD">
              <w:rPr>
                <w:rFonts w:ascii="Times New Roman" w:hAnsi="Times New Roman"/>
                <w:bCs w:val="0"/>
                <w:szCs w:val="28"/>
              </w:rPr>
              <w:t>М.Монтессорі</w:t>
            </w:r>
            <w:proofErr w:type="spellEnd"/>
          </w:p>
        </w:tc>
        <w:tc>
          <w:tcPr>
            <w:tcW w:w="1634" w:type="dxa"/>
            <w:vMerge/>
          </w:tcPr>
          <w:p w14:paraId="6545455F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C848DE" w:rsidRPr="002E78CD" w14:paraId="7853E768" w14:textId="77777777" w:rsidTr="001A255D">
        <w:trPr>
          <w:trHeight w:val="369"/>
        </w:trPr>
        <w:tc>
          <w:tcPr>
            <w:tcW w:w="656" w:type="dxa"/>
          </w:tcPr>
          <w:p w14:paraId="1DAE80AB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5009" w:type="dxa"/>
          </w:tcPr>
          <w:p w14:paraId="4A8AE5A7" w14:textId="77777777" w:rsidR="00C848DE" w:rsidRPr="002E78CD" w:rsidRDefault="00C848DE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Заклад дошкільної освіти (ясла-садок)№1</w:t>
            </w:r>
          </w:p>
        </w:tc>
        <w:tc>
          <w:tcPr>
            <w:tcW w:w="1571" w:type="dxa"/>
          </w:tcPr>
          <w:p w14:paraId="4D992716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180" w:type="dxa"/>
          </w:tcPr>
          <w:p w14:paraId="077D54A8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061" w:type="dxa"/>
          </w:tcPr>
          <w:p w14:paraId="6E256674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062" w:type="dxa"/>
          </w:tcPr>
          <w:p w14:paraId="2BD85D8A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34" w:type="dxa"/>
          </w:tcPr>
          <w:p w14:paraId="2689321A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138</w:t>
            </w:r>
          </w:p>
        </w:tc>
      </w:tr>
      <w:tr w:rsidR="00C848DE" w:rsidRPr="002E78CD" w14:paraId="730C427C" w14:textId="77777777" w:rsidTr="001A255D">
        <w:trPr>
          <w:trHeight w:val="369"/>
        </w:trPr>
        <w:tc>
          <w:tcPr>
            <w:tcW w:w="656" w:type="dxa"/>
          </w:tcPr>
          <w:p w14:paraId="45E18A6D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5009" w:type="dxa"/>
          </w:tcPr>
          <w:p w14:paraId="788844FF" w14:textId="77777777" w:rsidR="00C848DE" w:rsidRPr="002E78CD" w:rsidRDefault="00C848DE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2E78CD">
              <w:rPr>
                <w:rFonts w:ascii="Times New Roman" w:hAnsi="Times New Roman"/>
                <w:szCs w:val="28"/>
              </w:rPr>
              <w:t>Вараський</w:t>
            </w:r>
            <w:proofErr w:type="spellEnd"/>
            <w:r w:rsidRPr="002E78CD">
              <w:rPr>
                <w:rFonts w:ascii="Times New Roman" w:hAnsi="Times New Roman"/>
                <w:szCs w:val="28"/>
              </w:rPr>
              <w:t xml:space="preserve"> заклад дошкільної освіти (ясла-садок) №4</w:t>
            </w:r>
          </w:p>
        </w:tc>
        <w:tc>
          <w:tcPr>
            <w:tcW w:w="1571" w:type="dxa"/>
          </w:tcPr>
          <w:p w14:paraId="1ECBDCD4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180" w:type="dxa"/>
          </w:tcPr>
          <w:p w14:paraId="0DE383F7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061" w:type="dxa"/>
          </w:tcPr>
          <w:p w14:paraId="6C4A5120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062" w:type="dxa"/>
          </w:tcPr>
          <w:p w14:paraId="7A1733E1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34" w:type="dxa"/>
          </w:tcPr>
          <w:p w14:paraId="672E374C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178</w:t>
            </w:r>
          </w:p>
        </w:tc>
      </w:tr>
      <w:tr w:rsidR="00C848DE" w:rsidRPr="002E78CD" w14:paraId="6801BE1E" w14:textId="77777777" w:rsidTr="001A255D">
        <w:trPr>
          <w:trHeight w:val="355"/>
        </w:trPr>
        <w:tc>
          <w:tcPr>
            <w:tcW w:w="656" w:type="dxa"/>
          </w:tcPr>
          <w:p w14:paraId="385F941F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5009" w:type="dxa"/>
          </w:tcPr>
          <w:p w14:paraId="45C23384" w14:textId="77777777" w:rsidR="00C848DE" w:rsidRPr="002E78CD" w:rsidRDefault="00C848DE" w:rsidP="001A255D">
            <w:pPr>
              <w:pStyle w:val="TableParagraph"/>
              <w:ind w:left="38"/>
              <w:rPr>
                <w:bCs/>
                <w:spacing w:val="-2"/>
                <w:sz w:val="28"/>
                <w:szCs w:val="28"/>
              </w:rPr>
            </w:pPr>
            <w:proofErr w:type="spellStart"/>
            <w:r w:rsidRPr="002E78CD">
              <w:rPr>
                <w:bCs/>
                <w:sz w:val="28"/>
                <w:szCs w:val="28"/>
                <w:lang w:val="ru-RU"/>
              </w:rPr>
              <w:t>Дошкільний</w:t>
            </w:r>
            <w:proofErr w:type="spellEnd"/>
            <w:r w:rsidRPr="002E78C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2E78CD">
              <w:rPr>
                <w:bCs/>
                <w:spacing w:val="-2"/>
                <w:sz w:val="28"/>
                <w:szCs w:val="28"/>
              </w:rPr>
              <w:t>навчальний заклад (ясла- садок) комбінованого типу №5</w:t>
            </w:r>
          </w:p>
        </w:tc>
        <w:tc>
          <w:tcPr>
            <w:tcW w:w="1571" w:type="dxa"/>
          </w:tcPr>
          <w:p w14:paraId="463F2904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180" w:type="dxa"/>
          </w:tcPr>
          <w:p w14:paraId="00156509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061" w:type="dxa"/>
          </w:tcPr>
          <w:p w14:paraId="4FD1B0EF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062" w:type="dxa"/>
          </w:tcPr>
          <w:p w14:paraId="3A7D902D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34" w:type="dxa"/>
          </w:tcPr>
          <w:p w14:paraId="7E10DD2B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191</w:t>
            </w:r>
          </w:p>
        </w:tc>
      </w:tr>
      <w:tr w:rsidR="00C848DE" w:rsidRPr="002E78CD" w14:paraId="366EC0EA" w14:textId="77777777" w:rsidTr="001A255D">
        <w:trPr>
          <w:trHeight w:val="369"/>
        </w:trPr>
        <w:tc>
          <w:tcPr>
            <w:tcW w:w="656" w:type="dxa"/>
          </w:tcPr>
          <w:p w14:paraId="25E77CB6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5009" w:type="dxa"/>
          </w:tcPr>
          <w:p w14:paraId="3CA8169A" w14:textId="77777777" w:rsidR="00C848DE" w:rsidRPr="002E78CD" w:rsidRDefault="00C848DE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>Дошкільний</w:t>
            </w:r>
            <w:proofErr w:type="spellEnd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 xml:space="preserve">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навчальний заклад (ясла- садок) №6</w:t>
            </w:r>
          </w:p>
        </w:tc>
        <w:tc>
          <w:tcPr>
            <w:tcW w:w="1571" w:type="dxa"/>
          </w:tcPr>
          <w:p w14:paraId="1777EC89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180" w:type="dxa"/>
          </w:tcPr>
          <w:p w14:paraId="6EBA0E65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061" w:type="dxa"/>
          </w:tcPr>
          <w:p w14:paraId="72C73598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062" w:type="dxa"/>
          </w:tcPr>
          <w:p w14:paraId="5F6000A0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34" w:type="dxa"/>
          </w:tcPr>
          <w:p w14:paraId="0104F66F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204</w:t>
            </w:r>
          </w:p>
        </w:tc>
      </w:tr>
      <w:tr w:rsidR="00C848DE" w:rsidRPr="002E78CD" w14:paraId="20D80ECF" w14:textId="77777777" w:rsidTr="001A255D">
        <w:trPr>
          <w:trHeight w:val="369"/>
        </w:trPr>
        <w:tc>
          <w:tcPr>
            <w:tcW w:w="656" w:type="dxa"/>
          </w:tcPr>
          <w:p w14:paraId="51EB9A83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5.</w:t>
            </w:r>
          </w:p>
        </w:tc>
        <w:tc>
          <w:tcPr>
            <w:tcW w:w="5009" w:type="dxa"/>
          </w:tcPr>
          <w:p w14:paraId="56938029" w14:textId="77777777" w:rsidR="00C848DE" w:rsidRPr="002E78CD" w:rsidRDefault="00C848DE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>Дошкільний</w:t>
            </w:r>
            <w:proofErr w:type="spellEnd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 xml:space="preserve">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навчальний заклад (ясла- садок) комбінованого типу №7</w:t>
            </w:r>
          </w:p>
        </w:tc>
        <w:tc>
          <w:tcPr>
            <w:tcW w:w="1571" w:type="dxa"/>
          </w:tcPr>
          <w:p w14:paraId="73A8864C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180" w:type="dxa"/>
          </w:tcPr>
          <w:p w14:paraId="233516E9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4</w:t>
            </w:r>
            <w:r w:rsidRPr="002E78CD">
              <w:rPr>
                <w:rFonts w:ascii="Times New Roman" w:hAnsi="Times New Roman"/>
                <w:szCs w:val="28"/>
              </w:rPr>
              <w:br/>
              <w:t xml:space="preserve">(2 за методикою </w:t>
            </w:r>
            <w:proofErr w:type="spellStart"/>
            <w:r w:rsidRPr="002E78CD">
              <w:rPr>
                <w:rFonts w:ascii="Times New Roman" w:hAnsi="Times New Roman"/>
                <w:szCs w:val="28"/>
              </w:rPr>
              <w:t>М.Монтес</w:t>
            </w:r>
            <w:r>
              <w:rPr>
                <w:rFonts w:ascii="Times New Roman" w:hAnsi="Times New Roman"/>
                <w:szCs w:val="28"/>
              </w:rPr>
              <w:t>с</w:t>
            </w:r>
            <w:r w:rsidRPr="002E78CD">
              <w:rPr>
                <w:rFonts w:ascii="Times New Roman" w:hAnsi="Times New Roman"/>
                <w:szCs w:val="28"/>
              </w:rPr>
              <w:t>орі</w:t>
            </w:r>
            <w:proofErr w:type="spellEnd"/>
            <w:r w:rsidRPr="002E78CD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061" w:type="dxa"/>
          </w:tcPr>
          <w:p w14:paraId="46BCA184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062" w:type="dxa"/>
          </w:tcPr>
          <w:p w14:paraId="4D8D199F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2</w:t>
            </w:r>
            <w:r w:rsidRPr="002E78CD">
              <w:rPr>
                <w:rFonts w:ascii="Times New Roman" w:hAnsi="Times New Roman"/>
                <w:szCs w:val="28"/>
              </w:rPr>
              <w:br/>
            </w:r>
          </w:p>
        </w:tc>
        <w:tc>
          <w:tcPr>
            <w:tcW w:w="1634" w:type="dxa"/>
          </w:tcPr>
          <w:p w14:paraId="391CCC58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123</w:t>
            </w:r>
          </w:p>
        </w:tc>
      </w:tr>
      <w:tr w:rsidR="00C848DE" w:rsidRPr="002E78CD" w14:paraId="62B9E982" w14:textId="77777777" w:rsidTr="001A255D">
        <w:trPr>
          <w:trHeight w:val="355"/>
        </w:trPr>
        <w:tc>
          <w:tcPr>
            <w:tcW w:w="656" w:type="dxa"/>
          </w:tcPr>
          <w:p w14:paraId="1BBCCF94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6.</w:t>
            </w:r>
          </w:p>
        </w:tc>
        <w:tc>
          <w:tcPr>
            <w:tcW w:w="5009" w:type="dxa"/>
          </w:tcPr>
          <w:p w14:paraId="357412F8" w14:textId="77777777" w:rsidR="00C848DE" w:rsidRPr="002E78CD" w:rsidRDefault="00C848DE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>Дошкільний</w:t>
            </w:r>
            <w:proofErr w:type="spellEnd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 xml:space="preserve">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навчальний заклад (ясла- садок) №8</w:t>
            </w:r>
          </w:p>
        </w:tc>
        <w:tc>
          <w:tcPr>
            <w:tcW w:w="1571" w:type="dxa"/>
          </w:tcPr>
          <w:p w14:paraId="41088265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180" w:type="dxa"/>
          </w:tcPr>
          <w:p w14:paraId="7E7F2F69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061" w:type="dxa"/>
          </w:tcPr>
          <w:p w14:paraId="704ABD5D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062" w:type="dxa"/>
          </w:tcPr>
          <w:p w14:paraId="7E4F7A1D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34" w:type="dxa"/>
          </w:tcPr>
          <w:p w14:paraId="4A0CA8F0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221</w:t>
            </w:r>
          </w:p>
        </w:tc>
      </w:tr>
      <w:tr w:rsidR="00C848DE" w:rsidRPr="002E78CD" w14:paraId="01E15F99" w14:textId="77777777" w:rsidTr="001A255D">
        <w:trPr>
          <w:trHeight w:val="369"/>
        </w:trPr>
        <w:tc>
          <w:tcPr>
            <w:tcW w:w="656" w:type="dxa"/>
          </w:tcPr>
          <w:p w14:paraId="114016C4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7.</w:t>
            </w:r>
          </w:p>
        </w:tc>
        <w:tc>
          <w:tcPr>
            <w:tcW w:w="5009" w:type="dxa"/>
          </w:tcPr>
          <w:p w14:paraId="62B61E50" w14:textId="77777777" w:rsidR="00C848DE" w:rsidRPr="002E78CD" w:rsidRDefault="00C848DE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>Вараський</w:t>
            </w:r>
            <w:proofErr w:type="spellEnd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 xml:space="preserve"> заклад </w:t>
            </w:r>
            <w:proofErr w:type="spellStart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>дошкільної</w:t>
            </w:r>
            <w:proofErr w:type="spellEnd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>освіти</w:t>
            </w:r>
            <w:proofErr w:type="spellEnd"/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 xml:space="preserve"> (ясла- садок) комбінованого типу №10</w:t>
            </w:r>
          </w:p>
        </w:tc>
        <w:tc>
          <w:tcPr>
            <w:tcW w:w="1571" w:type="dxa"/>
          </w:tcPr>
          <w:p w14:paraId="7FB5DD58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180" w:type="dxa"/>
          </w:tcPr>
          <w:p w14:paraId="7EF96397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061" w:type="dxa"/>
          </w:tcPr>
          <w:p w14:paraId="406E83FA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062" w:type="dxa"/>
          </w:tcPr>
          <w:p w14:paraId="6AC9EBDA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634" w:type="dxa"/>
          </w:tcPr>
          <w:p w14:paraId="5F6A08D3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158</w:t>
            </w:r>
          </w:p>
        </w:tc>
      </w:tr>
      <w:tr w:rsidR="00C848DE" w:rsidRPr="002E78CD" w14:paraId="48E911BD" w14:textId="77777777" w:rsidTr="001A255D">
        <w:trPr>
          <w:trHeight w:val="369"/>
        </w:trPr>
        <w:tc>
          <w:tcPr>
            <w:tcW w:w="656" w:type="dxa"/>
          </w:tcPr>
          <w:p w14:paraId="3E1D14FF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8.</w:t>
            </w:r>
          </w:p>
        </w:tc>
        <w:tc>
          <w:tcPr>
            <w:tcW w:w="5009" w:type="dxa"/>
          </w:tcPr>
          <w:p w14:paraId="7CBB5F1D" w14:textId="77777777" w:rsidR="00C848DE" w:rsidRPr="002E78CD" w:rsidRDefault="00C848DE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>Дошкільний</w:t>
            </w:r>
            <w:proofErr w:type="spellEnd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 xml:space="preserve">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навчальний заклад (ясла- садок) №11</w:t>
            </w:r>
          </w:p>
        </w:tc>
        <w:tc>
          <w:tcPr>
            <w:tcW w:w="1571" w:type="dxa"/>
          </w:tcPr>
          <w:p w14:paraId="3B3CE2A2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180" w:type="dxa"/>
          </w:tcPr>
          <w:p w14:paraId="29CF2783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061" w:type="dxa"/>
          </w:tcPr>
          <w:p w14:paraId="0B2B8B15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62" w:type="dxa"/>
          </w:tcPr>
          <w:p w14:paraId="20836AD7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34" w:type="dxa"/>
          </w:tcPr>
          <w:p w14:paraId="6CA67526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155</w:t>
            </w:r>
          </w:p>
        </w:tc>
      </w:tr>
      <w:tr w:rsidR="00C848DE" w:rsidRPr="002E78CD" w14:paraId="0F60A75F" w14:textId="77777777" w:rsidTr="001A255D">
        <w:trPr>
          <w:trHeight w:val="355"/>
        </w:trPr>
        <w:tc>
          <w:tcPr>
            <w:tcW w:w="656" w:type="dxa"/>
          </w:tcPr>
          <w:p w14:paraId="305A5EE5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9.</w:t>
            </w:r>
          </w:p>
        </w:tc>
        <w:tc>
          <w:tcPr>
            <w:tcW w:w="5009" w:type="dxa"/>
          </w:tcPr>
          <w:p w14:paraId="15F74BDD" w14:textId="77777777" w:rsidR="00C848DE" w:rsidRPr="002E78CD" w:rsidRDefault="00C848DE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>Дошкільний</w:t>
            </w:r>
            <w:proofErr w:type="spellEnd"/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 xml:space="preserve">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навчальний заклад (ясла- садок) №12</w:t>
            </w:r>
          </w:p>
        </w:tc>
        <w:tc>
          <w:tcPr>
            <w:tcW w:w="1571" w:type="dxa"/>
          </w:tcPr>
          <w:p w14:paraId="4B261A80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180" w:type="dxa"/>
          </w:tcPr>
          <w:p w14:paraId="0FD389B4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061" w:type="dxa"/>
          </w:tcPr>
          <w:p w14:paraId="415672C4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062" w:type="dxa"/>
          </w:tcPr>
          <w:p w14:paraId="2C7DA1C5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34" w:type="dxa"/>
          </w:tcPr>
          <w:p w14:paraId="6AB3D0DD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238</w:t>
            </w:r>
          </w:p>
        </w:tc>
      </w:tr>
      <w:tr w:rsidR="00C848DE" w:rsidRPr="002E78CD" w14:paraId="75AE899C" w14:textId="77777777" w:rsidTr="001A255D">
        <w:trPr>
          <w:trHeight w:val="369"/>
        </w:trPr>
        <w:tc>
          <w:tcPr>
            <w:tcW w:w="656" w:type="dxa"/>
          </w:tcPr>
          <w:p w14:paraId="0A01AF5F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lastRenderedPageBreak/>
              <w:t>10.</w:t>
            </w:r>
          </w:p>
        </w:tc>
        <w:tc>
          <w:tcPr>
            <w:tcW w:w="5009" w:type="dxa"/>
          </w:tcPr>
          <w:p w14:paraId="7DB18A67" w14:textId="77777777" w:rsidR="00C848DE" w:rsidRPr="002E78CD" w:rsidRDefault="00C848DE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2E78CD">
              <w:rPr>
                <w:rFonts w:ascii="Times New Roman" w:hAnsi="Times New Roman"/>
                <w:szCs w:val="28"/>
              </w:rPr>
              <w:t>Заболоттівський</w:t>
            </w:r>
            <w:proofErr w:type="spellEnd"/>
            <w:r w:rsidRPr="002E78CD">
              <w:rPr>
                <w:rFonts w:ascii="Times New Roman" w:hAnsi="Times New Roman"/>
                <w:szCs w:val="28"/>
              </w:rPr>
              <w:t xml:space="preserve"> заклад дошкільної освіти</w:t>
            </w:r>
          </w:p>
        </w:tc>
        <w:tc>
          <w:tcPr>
            <w:tcW w:w="1571" w:type="dxa"/>
          </w:tcPr>
          <w:p w14:paraId="1F1788C8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180" w:type="dxa"/>
          </w:tcPr>
          <w:p w14:paraId="64E721C4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061" w:type="dxa"/>
          </w:tcPr>
          <w:p w14:paraId="1207567D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062" w:type="dxa"/>
          </w:tcPr>
          <w:p w14:paraId="3E8DBDAC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34" w:type="dxa"/>
          </w:tcPr>
          <w:p w14:paraId="5EB2352B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42</w:t>
            </w:r>
          </w:p>
        </w:tc>
      </w:tr>
      <w:tr w:rsidR="00C848DE" w:rsidRPr="002E78CD" w14:paraId="38908E52" w14:textId="77777777" w:rsidTr="001A255D">
        <w:trPr>
          <w:trHeight w:val="591"/>
        </w:trPr>
        <w:tc>
          <w:tcPr>
            <w:tcW w:w="656" w:type="dxa"/>
          </w:tcPr>
          <w:p w14:paraId="43E22174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11.</w:t>
            </w:r>
          </w:p>
        </w:tc>
        <w:tc>
          <w:tcPr>
            <w:tcW w:w="5009" w:type="dxa"/>
          </w:tcPr>
          <w:p w14:paraId="552A3BAD" w14:textId="77777777" w:rsidR="00C848DE" w:rsidRPr="002E78CD" w:rsidRDefault="00C848DE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2E78CD">
              <w:rPr>
                <w:rFonts w:ascii="Times New Roman" w:hAnsi="Times New Roman"/>
                <w:szCs w:val="28"/>
              </w:rPr>
              <w:t>Собіщицький</w:t>
            </w:r>
            <w:proofErr w:type="spellEnd"/>
            <w:r w:rsidRPr="002E78CD">
              <w:rPr>
                <w:rFonts w:ascii="Times New Roman" w:hAnsi="Times New Roman"/>
                <w:szCs w:val="28"/>
              </w:rPr>
              <w:t xml:space="preserve"> заклад дошкільної освіти</w:t>
            </w:r>
          </w:p>
        </w:tc>
        <w:tc>
          <w:tcPr>
            <w:tcW w:w="1571" w:type="dxa"/>
          </w:tcPr>
          <w:p w14:paraId="50404233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180" w:type="dxa"/>
          </w:tcPr>
          <w:p w14:paraId="4C387D03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061" w:type="dxa"/>
          </w:tcPr>
          <w:p w14:paraId="2E20B7CE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062" w:type="dxa"/>
          </w:tcPr>
          <w:p w14:paraId="383819E7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634" w:type="dxa"/>
          </w:tcPr>
          <w:p w14:paraId="5B467202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35</w:t>
            </w:r>
          </w:p>
        </w:tc>
      </w:tr>
      <w:tr w:rsidR="00C848DE" w:rsidRPr="002E78CD" w14:paraId="3E58EE80" w14:textId="77777777" w:rsidTr="001A255D">
        <w:trPr>
          <w:trHeight w:val="369"/>
        </w:trPr>
        <w:tc>
          <w:tcPr>
            <w:tcW w:w="5665" w:type="dxa"/>
            <w:gridSpan w:val="2"/>
          </w:tcPr>
          <w:p w14:paraId="1CB0A03B" w14:textId="77777777" w:rsidR="00C848DE" w:rsidRPr="002E78CD" w:rsidRDefault="00C848DE" w:rsidP="001A255D">
            <w:pPr>
              <w:tabs>
                <w:tab w:val="left" w:pos="3816"/>
              </w:tabs>
              <w:rPr>
                <w:rFonts w:ascii="Times New Roman" w:hAnsi="Times New Roman"/>
                <w:b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/>
                <w:bCs w:val="0"/>
                <w:szCs w:val="28"/>
              </w:rPr>
              <w:t>Всього ЗДО - 11</w:t>
            </w:r>
          </w:p>
        </w:tc>
        <w:tc>
          <w:tcPr>
            <w:tcW w:w="1571" w:type="dxa"/>
          </w:tcPr>
          <w:p w14:paraId="3EFFB301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/>
                <w:bCs w:val="0"/>
                <w:szCs w:val="28"/>
              </w:rPr>
              <w:t>102</w:t>
            </w:r>
          </w:p>
        </w:tc>
        <w:tc>
          <w:tcPr>
            <w:tcW w:w="2180" w:type="dxa"/>
          </w:tcPr>
          <w:p w14:paraId="7282F059" w14:textId="77777777" w:rsidR="00C848DE" w:rsidRPr="004A26FE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Cs w:val="28"/>
              </w:rPr>
              <w:t>29</w:t>
            </w:r>
            <w:r w:rsidRPr="004A26FE">
              <w:rPr>
                <w:rFonts w:ascii="Times New Roman" w:hAnsi="Times New Roman"/>
                <w:b/>
                <w:bCs w:val="0"/>
                <w:szCs w:val="28"/>
              </w:rPr>
              <w:br/>
            </w:r>
            <w:r w:rsidRPr="008B19FD">
              <w:rPr>
                <w:rFonts w:ascii="Times New Roman" w:hAnsi="Times New Roman"/>
                <w:b/>
                <w:bCs w:val="0"/>
                <w:sz w:val="24"/>
                <w:szCs w:val="24"/>
              </w:rPr>
              <w:t xml:space="preserve">(2 за методикою </w:t>
            </w:r>
            <w:proofErr w:type="spellStart"/>
            <w:r w:rsidRPr="008B19FD">
              <w:rPr>
                <w:rFonts w:ascii="Times New Roman" w:hAnsi="Times New Roman"/>
                <w:b/>
                <w:bCs w:val="0"/>
                <w:sz w:val="24"/>
                <w:szCs w:val="24"/>
              </w:rPr>
              <w:t>М.Монтес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с</w:t>
            </w:r>
            <w:r w:rsidRPr="008B19FD">
              <w:rPr>
                <w:rFonts w:ascii="Times New Roman" w:hAnsi="Times New Roman"/>
                <w:b/>
                <w:bCs w:val="0"/>
                <w:sz w:val="24"/>
                <w:szCs w:val="24"/>
              </w:rPr>
              <w:t>орі</w:t>
            </w:r>
            <w:proofErr w:type="spellEnd"/>
            <w:r w:rsidRPr="008B19FD">
              <w:rPr>
                <w:rFonts w:ascii="Times New Roman" w:hAnsi="Times New Roman"/>
                <w:b/>
                <w:bCs w:val="0"/>
                <w:sz w:val="24"/>
                <w:szCs w:val="24"/>
              </w:rPr>
              <w:t>)</w:t>
            </w:r>
          </w:p>
        </w:tc>
        <w:tc>
          <w:tcPr>
            <w:tcW w:w="2061" w:type="dxa"/>
          </w:tcPr>
          <w:p w14:paraId="244B6F02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/>
                <w:bCs w:val="0"/>
                <w:szCs w:val="28"/>
              </w:rPr>
              <w:t>7</w:t>
            </w:r>
          </w:p>
        </w:tc>
        <w:tc>
          <w:tcPr>
            <w:tcW w:w="2062" w:type="dxa"/>
          </w:tcPr>
          <w:p w14:paraId="7CEE701F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Cs w:val="28"/>
              </w:rPr>
              <w:t>5</w:t>
            </w:r>
          </w:p>
        </w:tc>
        <w:tc>
          <w:tcPr>
            <w:tcW w:w="1634" w:type="dxa"/>
          </w:tcPr>
          <w:p w14:paraId="625051A4" w14:textId="77777777" w:rsidR="00C848DE" w:rsidRPr="002E78CD" w:rsidRDefault="00C848DE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/>
                <w:bCs w:val="0"/>
                <w:szCs w:val="28"/>
              </w:rPr>
              <w:t>1683</w:t>
            </w:r>
          </w:p>
        </w:tc>
      </w:tr>
    </w:tbl>
    <w:p w14:paraId="74C269E1" w14:textId="77777777" w:rsidR="00C848DE" w:rsidRPr="002E78CD" w:rsidRDefault="00C848DE" w:rsidP="00C848DE">
      <w:pPr>
        <w:tabs>
          <w:tab w:val="left" w:pos="7088"/>
        </w:tabs>
        <w:ind w:left="10490" w:right="282"/>
        <w:jc w:val="both"/>
        <w:rPr>
          <w:rFonts w:ascii="Times New Roman" w:hAnsi="Times New Roman"/>
          <w:szCs w:val="28"/>
        </w:rPr>
      </w:pPr>
    </w:p>
    <w:p w14:paraId="6164E495" w14:textId="77777777" w:rsidR="00C848DE" w:rsidRDefault="00C848DE" w:rsidP="00C848DE">
      <w:pPr>
        <w:tabs>
          <w:tab w:val="left" w:pos="7088"/>
        </w:tabs>
        <w:ind w:left="10490" w:right="282"/>
        <w:jc w:val="both"/>
        <w:rPr>
          <w:rFonts w:ascii="Times New Roman" w:hAnsi="Times New Roman"/>
          <w:szCs w:val="28"/>
        </w:rPr>
      </w:pPr>
    </w:p>
    <w:p w14:paraId="76A20E1A" w14:textId="77777777" w:rsidR="00C848DE" w:rsidRDefault="00C848DE" w:rsidP="00C848DE">
      <w:pPr>
        <w:tabs>
          <w:tab w:val="left" w:pos="7088"/>
        </w:tabs>
        <w:ind w:left="10490" w:right="282"/>
        <w:jc w:val="both"/>
        <w:rPr>
          <w:rFonts w:ascii="Times New Roman" w:hAnsi="Times New Roman"/>
          <w:szCs w:val="28"/>
        </w:rPr>
      </w:pPr>
    </w:p>
    <w:p w14:paraId="420403D1" w14:textId="77777777" w:rsidR="00C848DE" w:rsidRDefault="00C848DE" w:rsidP="00C848DE">
      <w:pPr>
        <w:tabs>
          <w:tab w:val="left" w:pos="7088"/>
        </w:tabs>
        <w:ind w:left="10490" w:right="282"/>
        <w:jc w:val="both"/>
        <w:rPr>
          <w:rFonts w:ascii="Times New Roman" w:hAnsi="Times New Roman"/>
          <w:szCs w:val="28"/>
        </w:rPr>
      </w:pPr>
    </w:p>
    <w:p w14:paraId="2F1332E2" w14:textId="77777777" w:rsidR="00C848DE" w:rsidRDefault="00C848DE" w:rsidP="00C848DE">
      <w:pPr>
        <w:tabs>
          <w:tab w:val="left" w:pos="7088"/>
        </w:tabs>
        <w:ind w:left="10490" w:right="282"/>
        <w:jc w:val="both"/>
        <w:rPr>
          <w:rFonts w:ascii="Times New Roman" w:hAnsi="Times New Roman"/>
          <w:szCs w:val="28"/>
        </w:rPr>
      </w:pPr>
    </w:p>
    <w:p w14:paraId="0E93C64C" w14:textId="77777777" w:rsidR="00C848DE" w:rsidRDefault="00C848DE" w:rsidP="00C848DE">
      <w:pPr>
        <w:rPr>
          <w:rFonts w:ascii="Times New Roman" w:eastAsiaTheme="minorHAnsi" w:hAnsi="Times New Roman" w:cstheme="minorBidi"/>
          <w:bCs w:val="0"/>
          <w:kern w:val="2"/>
          <w:szCs w:val="28"/>
          <w:lang w:eastAsia="en-US"/>
          <w14:ligatures w14:val="standardContextual"/>
        </w:rPr>
      </w:pPr>
    </w:p>
    <w:p w14:paraId="562AFBF1" w14:textId="77777777" w:rsidR="00C848DE" w:rsidRPr="00567B4E" w:rsidRDefault="00C848DE" w:rsidP="00C848DE">
      <w:pPr>
        <w:tabs>
          <w:tab w:val="left" w:pos="7088"/>
        </w:tabs>
        <w:spacing w:line="276" w:lineRule="auto"/>
        <w:ind w:right="282"/>
        <w:jc w:val="both"/>
        <w:rPr>
          <w:rFonts w:ascii="Times New Roman" w:hAnsi="Times New Roman"/>
          <w:szCs w:val="28"/>
        </w:rPr>
      </w:pPr>
      <w:r w:rsidRPr="00567B4E">
        <w:rPr>
          <w:rFonts w:ascii="Times New Roman" w:hAnsi="Times New Roman"/>
          <w:szCs w:val="28"/>
        </w:rPr>
        <w:t>Начальник міської військової адміністрації                                                 Людмила МАРИНІНА</w:t>
      </w:r>
    </w:p>
    <w:p w14:paraId="4A103E71" w14:textId="77777777" w:rsidR="00C848DE" w:rsidRDefault="00C848DE" w:rsidP="00C848DE">
      <w:pPr>
        <w:tabs>
          <w:tab w:val="left" w:pos="7088"/>
        </w:tabs>
        <w:ind w:left="10490" w:right="282"/>
        <w:jc w:val="both"/>
        <w:rPr>
          <w:rFonts w:ascii="Times New Roman" w:hAnsi="Times New Roman"/>
          <w:szCs w:val="28"/>
        </w:rPr>
      </w:pPr>
    </w:p>
    <w:sectPr w:rsidR="00C848DE" w:rsidSect="00C848DE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AB"/>
    <w:rsid w:val="004D56F2"/>
    <w:rsid w:val="007523AC"/>
    <w:rsid w:val="00875068"/>
    <w:rsid w:val="008D34AB"/>
    <w:rsid w:val="00C848DE"/>
    <w:rsid w:val="00D5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657B2-4570-4E6A-A4C8-32F79799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8DE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848DE"/>
    <w:pPr>
      <w:widowControl w:val="0"/>
      <w:autoSpaceDE w:val="0"/>
      <w:autoSpaceDN w:val="0"/>
    </w:pPr>
    <w:rPr>
      <w:rFonts w:ascii="Times New Roman" w:hAnsi="Times New Roman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2024-10-14T07:10:00Z</dcterms:created>
  <dcterms:modified xsi:type="dcterms:W3CDTF">2024-10-14T07:14:00Z</dcterms:modified>
</cp:coreProperties>
</file>