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470E" w14:textId="77777777" w:rsidR="00CF7614" w:rsidRPr="005E3443" w:rsidRDefault="00CF7614" w:rsidP="00CF7614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F237D7E" w14:textId="5DF4C3BC" w:rsidR="005A6F22" w:rsidRDefault="00A817D3" w:rsidP="00CF7614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5E3443">
        <w:rPr>
          <w:rFonts w:ascii="Times New Roman" w:hAnsi="Times New Roman" w:cs="Times New Roman"/>
          <w:sz w:val="28"/>
          <w:szCs w:val="28"/>
        </w:rPr>
        <w:t>Додаток 1</w:t>
      </w:r>
    </w:p>
    <w:p w14:paraId="7754960C" w14:textId="7C3705EA" w:rsidR="00A817D3" w:rsidRPr="005E3443" w:rsidRDefault="006602E3" w:rsidP="00263292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C7AF0">
        <w:rPr>
          <w:rFonts w:ascii="Times New Roman" w:hAnsi="Times New Roman" w:cs="Times New Roman"/>
          <w:sz w:val="28"/>
          <w:szCs w:val="28"/>
        </w:rPr>
        <w:t>наказ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817D3" w:rsidRPr="005E3443">
        <w:rPr>
          <w:rFonts w:ascii="Times New Roman" w:hAnsi="Times New Roman" w:cs="Times New Roman"/>
          <w:sz w:val="28"/>
          <w:szCs w:val="28"/>
        </w:rPr>
        <w:t xml:space="preserve"> </w:t>
      </w:r>
      <w:r w:rsidR="00075D99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075D99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075D99"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</w:p>
    <w:p w14:paraId="030D3B48" w14:textId="7359FCED" w:rsidR="00A817D3" w:rsidRDefault="006602E3" w:rsidP="00263292">
      <w:pPr>
        <w:spacing w:after="0" w:line="276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446DD1">
        <w:rPr>
          <w:rFonts w:ascii="Times New Roman" w:hAnsi="Times New Roman" w:cs="Times New Roman"/>
          <w:sz w:val="28"/>
          <w:szCs w:val="28"/>
        </w:rPr>
        <w:t>_____</w:t>
      </w:r>
      <w:r w:rsidR="00075D9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2025 року</w:t>
      </w:r>
      <w:r w:rsidR="00A817D3" w:rsidRPr="005E3443">
        <w:rPr>
          <w:rFonts w:ascii="Times New Roman" w:hAnsi="Times New Roman" w:cs="Times New Roman"/>
          <w:sz w:val="28"/>
          <w:szCs w:val="28"/>
        </w:rPr>
        <w:t xml:space="preserve"> №</w:t>
      </w:r>
      <w:r w:rsidR="00446DD1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08649292" w14:textId="77777777" w:rsidR="00FC1BAB" w:rsidRDefault="00FC1BAB" w:rsidP="002632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6E61E" w14:textId="77777777" w:rsidR="005F0842" w:rsidRDefault="00A817D3" w:rsidP="0026329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443">
        <w:rPr>
          <w:rFonts w:ascii="Times New Roman" w:hAnsi="Times New Roman" w:cs="Times New Roman"/>
          <w:b/>
          <w:sz w:val="28"/>
          <w:szCs w:val="28"/>
        </w:rPr>
        <w:t>Перелік</w:t>
      </w:r>
      <w:r w:rsidR="005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443">
        <w:rPr>
          <w:rFonts w:ascii="Times New Roman" w:hAnsi="Times New Roman" w:cs="Times New Roman"/>
          <w:b/>
          <w:sz w:val="28"/>
          <w:szCs w:val="28"/>
        </w:rPr>
        <w:t>видів суспільно корисних робіт, що виконуються в умовах воєнного стану,</w:t>
      </w:r>
      <w:r w:rsidR="005E3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443">
        <w:rPr>
          <w:rFonts w:ascii="Times New Roman" w:hAnsi="Times New Roman" w:cs="Times New Roman"/>
          <w:b/>
          <w:sz w:val="28"/>
          <w:szCs w:val="28"/>
        </w:rPr>
        <w:t xml:space="preserve">до виконання яких залучаються працездатні особи на території </w:t>
      </w:r>
      <w:proofErr w:type="spellStart"/>
      <w:r w:rsidRPr="005E3443">
        <w:rPr>
          <w:rFonts w:ascii="Times New Roman" w:hAnsi="Times New Roman" w:cs="Times New Roman"/>
          <w:b/>
          <w:sz w:val="28"/>
          <w:szCs w:val="28"/>
        </w:rPr>
        <w:t>Вараської</w:t>
      </w:r>
      <w:proofErr w:type="spellEnd"/>
      <w:r w:rsidRPr="005E3443">
        <w:rPr>
          <w:rFonts w:ascii="Times New Roman" w:hAnsi="Times New Roman" w:cs="Times New Roman"/>
          <w:b/>
          <w:sz w:val="28"/>
          <w:szCs w:val="28"/>
        </w:rPr>
        <w:t xml:space="preserve"> міської територіальної громади</w:t>
      </w:r>
      <w:r w:rsidR="005F08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1692EC" w14:textId="77777777" w:rsidR="00446DD1" w:rsidRDefault="00446DD1" w:rsidP="00263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48892C" w14:textId="26C3048C" w:rsidR="00075D99" w:rsidRP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Ремонтно-відновлювальні роботи, насамперед роботи, що виконуються на об’єктах забезпечення життєдіяльності.</w:t>
      </w:r>
      <w:bookmarkStart w:id="0" w:name="n107"/>
      <w:bookmarkEnd w:id="0"/>
    </w:p>
    <w:p w14:paraId="7E78F324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Розбір завалів, розчищення залізничних колій та автомобільних доріг.</w:t>
      </w:r>
      <w:bookmarkStart w:id="1" w:name="n108"/>
      <w:bookmarkEnd w:id="1"/>
    </w:p>
    <w:p w14:paraId="3795259D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 xml:space="preserve">Будівництво захисних споруд цивільного захисту, </w:t>
      </w:r>
      <w:proofErr w:type="spellStart"/>
      <w:r w:rsidRPr="00075D99">
        <w:rPr>
          <w:rFonts w:ascii="Times New Roman" w:hAnsi="Times New Roman" w:cs="Times New Roman"/>
          <w:sz w:val="28"/>
          <w:szCs w:val="28"/>
        </w:rPr>
        <w:t>швидкоспоруджуваних</w:t>
      </w:r>
      <w:proofErr w:type="spellEnd"/>
      <w:r w:rsidRPr="00075D99">
        <w:rPr>
          <w:rFonts w:ascii="Times New Roman" w:hAnsi="Times New Roman" w:cs="Times New Roman"/>
          <w:sz w:val="28"/>
          <w:szCs w:val="28"/>
        </w:rPr>
        <w:t xml:space="preserve"> захисних споруд цивільного захисту та створення найпростіших </w:t>
      </w:r>
      <w:proofErr w:type="spellStart"/>
      <w:r w:rsidRPr="00075D99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075D99">
        <w:rPr>
          <w:rFonts w:ascii="Times New Roman" w:hAnsi="Times New Roman" w:cs="Times New Roman"/>
          <w:sz w:val="28"/>
          <w:szCs w:val="28"/>
        </w:rPr>
        <w:t xml:space="preserve">, протизсувних, </w:t>
      </w:r>
      <w:proofErr w:type="spellStart"/>
      <w:r w:rsidRPr="00075D99">
        <w:rPr>
          <w:rFonts w:ascii="Times New Roman" w:hAnsi="Times New Roman" w:cs="Times New Roman"/>
          <w:sz w:val="28"/>
          <w:szCs w:val="28"/>
        </w:rPr>
        <w:t>протиповеневих</w:t>
      </w:r>
      <w:proofErr w:type="spellEnd"/>
      <w:r w:rsidRPr="00075D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5D99">
        <w:rPr>
          <w:rFonts w:ascii="Times New Roman" w:hAnsi="Times New Roman" w:cs="Times New Roman"/>
          <w:sz w:val="28"/>
          <w:szCs w:val="28"/>
        </w:rPr>
        <w:t>протиселевих</w:t>
      </w:r>
      <w:proofErr w:type="spellEnd"/>
      <w:r w:rsidRPr="00075D99">
        <w:rPr>
          <w:rFonts w:ascii="Times New Roman" w:hAnsi="Times New Roman" w:cs="Times New Roman"/>
          <w:sz w:val="28"/>
          <w:szCs w:val="28"/>
        </w:rPr>
        <w:t>, протилавинних, протиерозійних та інших інженерних споруд спеціального призначення.</w:t>
      </w:r>
      <w:bookmarkStart w:id="2" w:name="n109"/>
      <w:bookmarkEnd w:id="2"/>
    </w:p>
    <w:p w14:paraId="0ABD2ABD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Ремонт і будівництво житлових приміщень.</w:t>
      </w:r>
      <w:bookmarkStart w:id="3" w:name="n110"/>
      <w:bookmarkEnd w:id="3"/>
    </w:p>
    <w:p w14:paraId="52A8C54F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</w:r>
      <w:bookmarkStart w:id="4" w:name="n111"/>
      <w:bookmarkEnd w:id="4"/>
    </w:p>
    <w:p w14:paraId="2EC1790A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Вантажно-розвантажувальні роботи, що виконуються на залізницях тощо.</w:t>
      </w:r>
      <w:bookmarkStart w:id="5" w:name="n112"/>
      <w:bookmarkEnd w:id="5"/>
    </w:p>
    <w:p w14:paraId="4F1ED122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Сільськогосподарські роботи (весняно-польові роботи, збирання врожаю, сінокосіння).</w:t>
      </w:r>
      <w:bookmarkStart w:id="6" w:name="n113"/>
      <w:bookmarkEnd w:id="6"/>
    </w:p>
    <w:p w14:paraId="124399AD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Надання допомоги населенню, насамперед особам з інвалідністю, дітям, громадянам похилого віку,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  <w:bookmarkStart w:id="7" w:name="n114"/>
      <w:bookmarkEnd w:id="7"/>
    </w:p>
    <w:p w14:paraId="2B03FCAE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Організація забезпечення життєдіяльності громадян, що постраждали внаслідок бойових дій.</w:t>
      </w:r>
      <w:bookmarkStart w:id="8" w:name="n115"/>
      <w:bookmarkEnd w:id="8"/>
    </w:p>
    <w:p w14:paraId="1DC11E97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Роботи із забезпечення сталого функціонування об’єктів підвищеної безпеки на випадок надзвичайних ситуацій.</w:t>
      </w:r>
      <w:bookmarkStart w:id="9" w:name="n116"/>
      <w:bookmarkEnd w:id="9"/>
    </w:p>
    <w:p w14:paraId="1DBC09BF" w14:textId="77777777" w:rsidR="00075D99" w:rsidRDefault="004C7AF0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>Роботи, пов’язані з підтриманням громадського порядку.</w:t>
      </w:r>
      <w:bookmarkStart w:id="10" w:name="n117"/>
      <w:bookmarkEnd w:id="10"/>
    </w:p>
    <w:p w14:paraId="53C4D033" w14:textId="77777777" w:rsidR="002036A9" w:rsidRDefault="004C7AF0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t xml:space="preserve">Упорядкування, відновлення та благоустрій прибережних смуг, природних джерел та водоймищ, </w:t>
      </w:r>
      <w:proofErr w:type="spellStart"/>
      <w:r w:rsidRPr="00075D99">
        <w:rPr>
          <w:rFonts w:ascii="Times New Roman" w:hAnsi="Times New Roman" w:cs="Times New Roman"/>
          <w:sz w:val="28"/>
          <w:szCs w:val="28"/>
        </w:rPr>
        <w:t>русел</w:t>
      </w:r>
      <w:proofErr w:type="spellEnd"/>
      <w:r w:rsidRPr="00075D99">
        <w:rPr>
          <w:rFonts w:ascii="Times New Roman" w:hAnsi="Times New Roman" w:cs="Times New Roman"/>
          <w:sz w:val="28"/>
          <w:szCs w:val="28"/>
        </w:rPr>
        <w:t xml:space="preserve"> річок, укріплення дамб, мостових споруд.</w:t>
      </w:r>
      <w:bookmarkStart w:id="11" w:name="n118"/>
      <w:bookmarkEnd w:id="11"/>
    </w:p>
    <w:p w14:paraId="7EF06929" w14:textId="77777777" w:rsidR="002036A9" w:rsidRDefault="004C7AF0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D99">
        <w:rPr>
          <w:rFonts w:ascii="Times New Roman" w:hAnsi="Times New Roman" w:cs="Times New Roman"/>
          <w:sz w:val="28"/>
          <w:szCs w:val="28"/>
        </w:rPr>
        <w:lastRenderedPageBreak/>
        <w:t>Заготівля дров для опалювального сезону.</w:t>
      </w:r>
      <w:bookmarkStart w:id="12" w:name="n119"/>
      <w:bookmarkEnd w:id="12"/>
    </w:p>
    <w:p w14:paraId="1B23DF58" w14:textId="77777777" w:rsidR="002036A9" w:rsidRDefault="004C7AF0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Ліквідація стихійних сміттєзвалищ та облаштування полігонів твердих побутових відходів.</w:t>
      </w:r>
    </w:p>
    <w:p w14:paraId="55EE47E7" w14:textId="77777777" w:rsidR="002036A9" w:rsidRDefault="007C186C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 xml:space="preserve">Виконання робіт з підготовки населених пунктів </w:t>
      </w:r>
      <w:r w:rsidR="00394EB1" w:rsidRPr="002036A9">
        <w:rPr>
          <w:rFonts w:ascii="Times New Roman" w:hAnsi="Times New Roman" w:cs="Times New Roman"/>
          <w:sz w:val="28"/>
          <w:szCs w:val="28"/>
        </w:rPr>
        <w:t>до оборони.</w:t>
      </w:r>
    </w:p>
    <w:p w14:paraId="004A9F22" w14:textId="0DD2BF6D" w:rsidR="002036A9" w:rsidRDefault="00394EB1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 xml:space="preserve">Виконання робіт по облаштуванню оборонних </w:t>
      </w:r>
      <w:proofErr w:type="spellStart"/>
      <w:r w:rsidRPr="002036A9">
        <w:rPr>
          <w:rFonts w:ascii="Times New Roman" w:hAnsi="Times New Roman" w:cs="Times New Roman"/>
          <w:sz w:val="28"/>
          <w:szCs w:val="28"/>
        </w:rPr>
        <w:t>рубежів</w:t>
      </w:r>
      <w:proofErr w:type="spellEnd"/>
      <w:r w:rsidR="003C4DB3" w:rsidRPr="002036A9">
        <w:rPr>
          <w:rFonts w:ascii="Times New Roman" w:hAnsi="Times New Roman" w:cs="Times New Roman"/>
          <w:sz w:val="28"/>
          <w:szCs w:val="28"/>
        </w:rPr>
        <w:t xml:space="preserve">, блок постів, спостережних пунктів, інженерних споруд, </w:t>
      </w:r>
      <w:proofErr w:type="spellStart"/>
      <w:r w:rsidR="003C4DB3" w:rsidRPr="002036A9">
        <w:rPr>
          <w:rFonts w:ascii="Times New Roman" w:hAnsi="Times New Roman" w:cs="Times New Roman"/>
          <w:sz w:val="28"/>
          <w:szCs w:val="28"/>
        </w:rPr>
        <w:t>г</w:t>
      </w:r>
      <w:r w:rsidR="00A54FE8">
        <w:rPr>
          <w:rFonts w:ascii="Times New Roman" w:hAnsi="Times New Roman" w:cs="Times New Roman"/>
          <w:sz w:val="28"/>
          <w:szCs w:val="28"/>
        </w:rPr>
        <w:t>а</w:t>
      </w:r>
      <w:r w:rsidR="003C4DB3" w:rsidRPr="002036A9">
        <w:rPr>
          <w:rFonts w:ascii="Times New Roman" w:hAnsi="Times New Roman" w:cs="Times New Roman"/>
          <w:sz w:val="28"/>
          <w:szCs w:val="28"/>
        </w:rPr>
        <w:t>біонів</w:t>
      </w:r>
      <w:proofErr w:type="spellEnd"/>
      <w:r w:rsidR="003C4DB3" w:rsidRPr="002036A9">
        <w:rPr>
          <w:rFonts w:ascii="Times New Roman" w:hAnsi="Times New Roman" w:cs="Times New Roman"/>
          <w:sz w:val="28"/>
          <w:szCs w:val="28"/>
        </w:rPr>
        <w:t>, захисних стінок</w:t>
      </w:r>
      <w:r w:rsidR="002036A9">
        <w:rPr>
          <w:rFonts w:ascii="Times New Roman" w:hAnsi="Times New Roman" w:cs="Times New Roman"/>
          <w:sz w:val="28"/>
          <w:szCs w:val="28"/>
        </w:rPr>
        <w:t>.</w:t>
      </w:r>
    </w:p>
    <w:p w14:paraId="36128616" w14:textId="77777777" w:rsid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Формування продуктових пакетів для громадян, які постраждали внаслідок бойових дій.</w:t>
      </w:r>
    </w:p>
    <w:p w14:paraId="7E46CA7D" w14:textId="77777777" w:rsid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Виготовлення маскувальних сіток.</w:t>
      </w:r>
    </w:p>
    <w:p w14:paraId="70A78E2C" w14:textId="77777777" w:rsid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Ремонт військового одягу та амуніції.</w:t>
      </w:r>
    </w:p>
    <w:p w14:paraId="7BDB56FA" w14:textId="77777777" w:rsid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Виконання робіт в овочесховищах.</w:t>
      </w:r>
    </w:p>
    <w:p w14:paraId="74653874" w14:textId="77777777" w:rsid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Надання допомоги молодшому медичному персоналу у військових госпіталях.</w:t>
      </w:r>
    </w:p>
    <w:p w14:paraId="2741B903" w14:textId="77777777" w:rsid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 xml:space="preserve">Організація громадських </w:t>
      </w:r>
      <w:proofErr w:type="spellStart"/>
      <w:r w:rsidRPr="002036A9">
        <w:rPr>
          <w:rFonts w:ascii="Times New Roman" w:hAnsi="Times New Roman" w:cs="Times New Roman"/>
          <w:sz w:val="28"/>
          <w:szCs w:val="28"/>
        </w:rPr>
        <w:t>їдалень</w:t>
      </w:r>
      <w:proofErr w:type="spellEnd"/>
      <w:r w:rsidRPr="002036A9">
        <w:rPr>
          <w:rFonts w:ascii="Times New Roman" w:hAnsi="Times New Roman" w:cs="Times New Roman"/>
          <w:sz w:val="28"/>
          <w:szCs w:val="28"/>
        </w:rPr>
        <w:t xml:space="preserve"> для вразливих категорій населення.</w:t>
      </w:r>
    </w:p>
    <w:p w14:paraId="754EFF6B" w14:textId="07C8390F" w:rsidR="003C4DB3" w:rsidRPr="002036A9" w:rsidRDefault="003C4DB3" w:rsidP="00263292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6A9">
        <w:rPr>
          <w:rFonts w:ascii="Times New Roman" w:hAnsi="Times New Roman" w:cs="Times New Roman"/>
          <w:sz w:val="28"/>
          <w:szCs w:val="28"/>
        </w:rPr>
        <w:t>Виконання ремонтних, будівельних та інших робіт у домогосподарствах сімей загиблих (померлих) учасників бойових дій; родин з числа внутрішньо переміщених осіб, у яких є загиблі учасники бойових дій; родин учасників бойових дій; осіб з інвалідністю внаслідок війни</w:t>
      </w:r>
      <w:r w:rsidR="00842E1C" w:rsidRPr="002036A9">
        <w:rPr>
          <w:rFonts w:ascii="Times New Roman" w:hAnsi="Times New Roman" w:cs="Times New Roman"/>
          <w:sz w:val="28"/>
          <w:szCs w:val="28"/>
        </w:rPr>
        <w:t>,</w:t>
      </w:r>
      <w:r w:rsidRPr="002036A9">
        <w:rPr>
          <w:rFonts w:ascii="Times New Roman" w:hAnsi="Times New Roman" w:cs="Times New Roman"/>
          <w:sz w:val="28"/>
          <w:szCs w:val="28"/>
        </w:rPr>
        <w:t xml:space="preserve"> стосовно яких згідно із Законом України «Про соціальний і правовий захист осіб, стосовно яких встано</w:t>
      </w:r>
      <w:r w:rsidR="00842E1C" w:rsidRPr="002036A9">
        <w:rPr>
          <w:rFonts w:ascii="Times New Roman" w:hAnsi="Times New Roman" w:cs="Times New Roman"/>
          <w:sz w:val="28"/>
          <w:szCs w:val="28"/>
        </w:rPr>
        <w:t>в</w:t>
      </w:r>
      <w:r w:rsidRPr="002036A9">
        <w:rPr>
          <w:rFonts w:ascii="Times New Roman" w:hAnsi="Times New Roman" w:cs="Times New Roman"/>
          <w:sz w:val="28"/>
          <w:szCs w:val="28"/>
        </w:rPr>
        <w:t>лено факт позбавлення особи</w:t>
      </w:r>
      <w:r w:rsidR="000A565E" w:rsidRPr="002036A9">
        <w:rPr>
          <w:rFonts w:ascii="Times New Roman" w:hAnsi="Times New Roman" w:cs="Times New Roman"/>
          <w:sz w:val="28"/>
          <w:szCs w:val="28"/>
        </w:rPr>
        <w:t>стої свободи внаслідок збройної агресії проти України, та членів їх</w:t>
      </w:r>
      <w:r w:rsidR="00842E1C" w:rsidRPr="002036A9">
        <w:rPr>
          <w:rFonts w:ascii="Times New Roman" w:hAnsi="Times New Roman" w:cs="Times New Roman"/>
          <w:sz w:val="28"/>
          <w:szCs w:val="28"/>
        </w:rPr>
        <w:t>ніх</w:t>
      </w:r>
      <w:r w:rsidR="000A565E" w:rsidRPr="002036A9">
        <w:rPr>
          <w:rFonts w:ascii="Times New Roman" w:hAnsi="Times New Roman" w:cs="Times New Roman"/>
          <w:sz w:val="28"/>
          <w:szCs w:val="28"/>
        </w:rPr>
        <w:t xml:space="preserve"> сімей» встановлено факт позбавлення особистої свободи внаслідок збройної агресії проти України, після їх звільнення.</w:t>
      </w:r>
    </w:p>
    <w:p w14:paraId="1DACD312" w14:textId="68ABEFB8" w:rsidR="006A6338" w:rsidRDefault="006A6338" w:rsidP="00263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A52DD" w14:textId="77777777" w:rsidR="006A6338" w:rsidRDefault="006A6338" w:rsidP="00263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B7B4FE" w14:textId="07FAFD1C" w:rsidR="00FC1BAB" w:rsidRDefault="00A817D3" w:rsidP="00263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BA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67B36" w14:textId="77777777" w:rsidR="008465EB" w:rsidRDefault="008465EB" w:rsidP="0026329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н</w:t>
      </w:r>
      <w:r w:rsidR="000A565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72DE">
        <w:rPr>
          <w:rFonts w:ascii="Times New Roman" w:hAnsi="Times New Roman" w:cs="Times New Roman"/>
          <w:sz w:val="28"/>
          <w:szCs w:val="28"/>
        </w:rPr>
        <w:tab/>
      </w:r>
      <w:r w:rsidR="000A565E">
        <w:rPr>
          <w:rFonts w:ascii="Times New Roman" w:hAnsi="Times New Roman" w:cs="Times New Roman"/>
          <w:sz w:val="28"/>
          <w:szCs w:val="28"/>
        </w:rPr>
        <w:t>міської</w:t>
      </w:r>
      <w:r w:rsidR="004E5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9A138" w14:textId="7DB9E3BC" w:rsidR="00A817D3" w:rsidRPr="005E3443" w:rsidRDefault="000A565E" w:rsidP="004E5E9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військової адміністрації  </w:t>
      </w:r>
      <w:r w:rsidR="00A872DE">
        <w:rPr>
          <w:rFonts w:ascii="Times New Roman" w:hAnsi="Times New Roman" w:cs="Times New Roman"/>
          <w:sz w:val="28"/>
          <w:szCs w:val="28"/>
        </w:rPr>
        <w:tab/>
      </w:r>
      <w:r w:rsidR="00A872DE">
        <w:rPr>
          <w:rFonts w:ascii="Times New Roman" w:hAnsi="Times New Roman" w:cs="Times New Roman"/>
          <w:sz w:val="28"/>
          <w:szCs w:val="28"/>
        </w:rPr>
        <w:tab/>
      </w:r>
      <w:r w:rsidR="00A87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72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00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5E9D">
        <w:rPr>
          <w:rFonts w:ascii="Times New Roman" w:hAnsi="Times New Roman" w:cs="Times New Roman"/>
          <w:sz w:val="28"/>
          <w:szCs w:val="28"/>
        </w:rPr>
        <w:t xml:space="preserve">        </w:t>
      </w:r>
      <w:r w:rsidR="008465EB">
        <w:rPr>
          <w:rFonts w:ascii="Times New Roman" w:hAnsi="Times New Roman" w:cs="Times New Roman"/>
          <w:sz w:val="28"/>
          <w:szCs w:val="28"/>
        </w:rPr>
        <w:t>Олеся КАРП’ЮК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17D3" w:rsidRPr="005E3443" w:rsidSect="00324D53">
      <w:headerReference w:type="default" r:id="rId8"/>
      <w:pgSz w:w="11906" w:h="16838"/>
      <w:pgMar w:top="1134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4888E" w14:textId="77777777" w:rsidR="00E654C2" w:rsidRDefault="00E654C2" w:rsidP="004E5E9D">
      <w:pPr>
        <w:spacing w:after="0" w:line="240" w:lineRule="auto"/>
      </w:pPr>
      <w:r>
        <w:separator/>
      </w:r>
    </w:p>
  </w:endnote>
  <w:endnote w:type="continuationSeparator" w:id="0">
    <w:p w14:paraId="31309A50" w14:textId="77777777" w:rsidR="00E654C2" w:rsidRDefault="00E654C2" w:rsidP="004E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FEDF" w14:textId="77777777" w:rsidR="00E654C2" w:rsidRDefault="00E654C2" w:rsidP="004E5E9D">
      <w:pPr>
        <w:spacing w:after="0" w:line="240" w:lineRule="auto"/>
      </w:pPr>
      <w:r>
        <w:separator/>
      </w:r>
    </w:p>
  </w:footnote>
  <w:footnote w:type="continuationSeparator" w:id="0">
    <w:p w14:paraId="7A4CDC13" w14:textId="77777777" w:rsidR="00E654C2" w:rsidRDefault="00E654C2" w:rsidP="004E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Заголовок"/>
      <w:tag w:val=""/>
      <w:id w:val="1116400235"/>
      <w:placeholder>
        <w:docPart w:val="6D9F1AC53B4A4A1695AC6F7C339A0D4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08BE83" w14:textId="16478CD2" w:rsidR="00324D53" w:rsidRDefault="00324D53">
        <w:pPr>
          <w:pStyle w:val="a5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Продовження Додатку 1</w:t>
        </w:r>
      </w:p>
    </w:sdtContent>
  </w:sdt>
  <w:p w14:paraId="13001ACC" w14:textId="77777777" w:rsidR="00324D53" w:rsidRDefault="00324D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16071"/>
    <w:multiLevelType w:val="hybridMultilevel"/>
    <w:tmpl w:val="FCF87222"/>
    <w:lvl w:ilvl="0" w:tplc="78946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381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D3"/>
    <w:rsid w:val="00075D99"/>
    <w:rsid w:val="000A3504"/>
    <w:rsid w:val="000A565E"/>
    <w:rsid w:val="000C52CF"/>
    <w:rsid w:val="001D355E"/>
    <w:rsid w:val="002036A9"/>
    <w:rsid w:val="0026041A"/>
    <w:rsid w:val="00263292"/>
    <w:rsid w:val="003049DD"/>
    <w:rsid w:val="00324D53"/>
    <w:rsid w:val="00394EB1"/>
    <w:rsid w:val="003B00A6"/>
    <w:rsid w:val="003B0EF0"/>
    <w:rsid w:val="003C4DB3"/>
    <w:rsid w:val="00421852"/>
    <w:rsid w:val="00446DD1"/>
    <w:rsid w:val="004C7AF0"/>
    <w:rsid w:val="004E5E9D"/>
    <w:rsid w:val="005A6F22"/>
    <w:rsid w:val="005E3443"/>
    <w:rsid w:val="005F0842"/>
    <w:rsid w:val="006602E3"/>
    <w:rsid w:val="006A6338"/>
    <w:rsid w:val="00746C5E"/>
    <w:rsid w:val="00755545"/>
    <w:rsid w:val="007C186C"/>
    <w:rsid w:val="007F0C84"/>
    <w:rsid w:val="00842E1C"/>
    <w:rsid w:val="008465EB"/>
    <w:rsid w:val="00A41627"/>
    <w:rsid w:val="00A54FE8"/>
    <w:rsid w:val="00A817D3"/>
    <w:rsid w:val="00A872DE"/>
    <w:rsid w:val="00AF79C9"/>
    <w:rsid w:val="00B83188"/>
    <w:rsid w:val="00C00B16"/>
    <w:rsid w:val="00CA25EA"/>
    <w:rsid w:val="00CF7614"/>
    <w:rsid w:val="00D46D31"/>
    <w:rsid w:val="00E347C4"/>
    <w:rsid w:val="00E6143E"/>
    <w:rsid w:val="00E63A4A"/>
    <w:rsid w:val="00E654C2"/>
    <w:rsid w:val="00F373A5"/>
    <w:rsid w:val="00F61AD8"/>
    <w:rsid w:val="00F63459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6A62"/>
  <w15:docId w15:val="{4827829A-212E-4B28-9AC0-49175726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7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46D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E5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E5E9D"/>
  </w:style>
  <w:style w:type="paragraph" w:styleId="a7">
    <w:name w:val="footer"/>
    <w:basedOn w:val="a"/>
    <w:link w:val="a8"/>
    <w:uiPriority w:val="99"/>
    <w:unhideWhenUsed/>
    <w:rsid w:val="004E5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E5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6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9F1AC53B4A4A1695AC6F7C339A0D4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3189D69-DE01-4DD4-8CB5-363BE81250D1}"/>
      </w:docPartPr>
      <w:docPartBody>
        <w:p w:rsidR="00000000" w:rsidRDefault="003C4869" w:rsidP="003C4869">
          <w:pPr>
            <w:pStyle w:val="6D9F1AC53B4A4A1695AC6F7C339A0D49"/>
          </w:pPr>
          <w:r>
            <w:rPr>
              <w:color w:val="7F7F7F" w:themeColor="text1" w:themeTint="80"/>
              <w:lang w:val="uk-UA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69"/>
    <w:rsid w:val="003C4869"/>
    <w:rsid w:val="00677039"/>
    <w:rsid w:val="00E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E8B2DBC3A14493B61D2C57E419CA93">
    <w:name w:val="C1E8B2DBC3A14493B61D2C57E419CA93"/>
    <w:rsid w:val="003C4869"/>
  </w:style>
  <w:style w:type="paragraph" w:customStyle="1" w:styleId="6D9F1AC53B4A4A1695AC6F7C339A0D49">
    <w:name w:val="6D9F1AC53B4A4A1695AC6F7C339A0D49"/>
    <w:rsid w:val="003C48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88E1-5B08-4979-90FE-93D19EF9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 1</dc:title>
  <dc:creator>us1</dc:creator>
  <cp:lastModifiedBy>Леся Карпюк</cp:lastModifiedBy>
  <cp:revision>18</cp:revision>
  <cp:lastPrinted>2025-01-27T13:20:00Z</cp:lastPrinted>
  <dcterms:created xsi:type="dcterms:W3CDTF">2024-01-05T08:00:00Z</dcterms:created>
  <dcterms:modified xsi:type="dcterms:W3CDTF">2025-01-27T13:20:00Z</dcterms:modified>
</cp:coreProperties>
</file>